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7DC4" w14:textId="75EC7164" w:rsidR="00413AC9" w:rsidRDefault="0055355E" w:rsidP="00413AC9">
      <w:pPr>
        <w:jc w:val="center"/>
        <w:rPr>
          <w:rFonts w:ascii="ＭＳ 明朝" w:hAnsi="ＭＳ 明朝"/>
          <w:sz w:val="24"/>
        </w:rPr>
      </w:pPr>
      <w:r>
        <w:rPr>
          <w:noProof/>
        </w:rPr>
        <mc:AlternateContent>
          <mc:Choice Requires="wps">
            <w:drawing>
              <wp:anchor distT="45720" distB="45720" distL="114300" distR="114300" simplePos="0" relativeHeight="251660288" behindDoc="0" locked="0" layoutInCell="1" allowOverlap="1" wp14:anchorId="38266D37" wp14:editId="24A2C069">
                <wp:simplePos x="0" y="0"/>
                <wp:positionH relativeFrom="column">
                  <wp:posOffset>3872865</wp:posOffset>
                </wp:positionH>
                <wp:positionV relativeFrom="paragraph">
                  <wp:posOffset>-327025</wp:posOffset>
                </wp:positionV>
                <wp:extent cx="1565910" cy="330200"/>
                <wp:effectExtent l="0" t="0" r="15240" b="12700"/>
                <wp:wrapNone/>
                <wp:docPr id="997333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200"/>
                        </a:xfrm>
                        <a:prstGeom prst="rect">
                          <a:avLst/>
                        </a:prstGeom>
                        <a:solidFill>
                          <a:srgbClr val="FFFFFF"/>
                        </a:solidFill>
                        <a:ln w="9525">
                          <a:solidFill>
                            <a:srgbClr val="000000"/>
                          </a:solidFill>
                          <a:miter lim="800000"/>
                          <a:headEnd/>
                          <a:tailEnd/>
                        </a:ln>
                      </wps:spPr>
                      <wps:txbx>
                        <w:txbxContent>
                          <w:p w14:paraId="515E43D8" w14:textId="05397657" w:rsidR="00190D3B" w:rsidRDefault="00190D3B">
                            <w:r>
                              <w:rPr>
                                <w:rFonts w:hint="eastAsia"/>
                              </w:rPr>
                              <w:t>令和</w:t>
                            </w:r>
                            <w:r w:rsidR="00C27F5B">
                              <w:rPr>
                                <w:rFonts w:hint="eastAsia"/>
                              </w:rPr>
                              <w:t>7</w:t>
                            </w:r>
                            <w:r>
                              <w:rPr>
                                <w:rFonts w:hint="eastAsia"/>
                              </w:rPr>
                              <w:t>年</w:t>
                            </w:r>
                            <w:r w:rsidR="00C27F5B">
                              <w:rPr>
                                <w:rFonts w:hint="eastAsia"/>
                              </w:rPr>
                              <w:t>4</w:t>
                            </w:r>
                            <w:r>
                              <w:rPr>
                                <w:rFonts w:hint="eastAsia"/>
                              </w:rPr>
                              <w:t>月</w:t>
                            </w:r>
                            <w:r w:rsidR="00C27F5B">
                              <w:rPr>
                                <w:rFonts w:hint="eastAsia"/>
                              </w:rPr>
                              <w:t>1</w:t>
                            </w:r>
                            <w:r>
                              <w:rPr>
                                <w:rFonts w:hint="eastAsia"/>
                              </w:rPr>
                              <w:t>日現在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266D37" id="_x0000_t202" coordsize="21600,21600" o:spt="202" path="m,l,21600r21600,l21600,xe">
                <v:stroke joinstyle="miter"/>
                <v:path gradientshapeok="t" o:connecttype="rect"/>
              </v:shapetype>
              <v:shape id="テキスト ボックス 2" o:spid="_x0000_s1026" type="#_x0000_t202" style="position:absolute;left:0;text-align:left;margin-left:304.95pt;margin-top:-25.75pt;width:123.3pt;height: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">
                <v:textbox>
                  <w:txbxContent>
                    <w:p w14:paraId="515E43D8" w14:textId="05397657" w:rsidR="00190D3B" w:rsidRDefault="00190D3B">
                      <w:r>
                        <w:rPr>
                          <w:rFonts w:hint="eastAsia"/>
                        </w:rPr>
                        <w:t>令和</w:t>
                      </w:r>
                      <w:r w:rsidR="00C27F5B">
                        <w:rPr>
                          <w:rFonts w:hint="eastAsia"/>
                        </w:rPr>
                        <w:t>7</w:t>
                      </w:r>
                      <w:r>
                        <w:rPr>
                          <w:rFonts w:hint="eastAsia"/>
                        </w:rPr>
                        <w:t>年</w:t>
                      </w:r>
                      <w:r w:rsidR="00C27F5B">
                        <w:rPr>
                          <w:rFonts w:hint="eastAsia"/>
                        </w:rPr>
                        <w:t>4</w:t>
                      </w:r>
                      <w:r>
                        <w:rPr>
                          <w:rFonts w:hint="eastAsia"/>
                        </w:rPr>
                        <w:t>月</w:t>
                      </w:r>
                      <w:r w:rsidR="00C27F5B">
                        <w:rPr>
                          <w:rFonts w:hint="eastAsia"/>
                        </w:rPr>
                        <w:t>1</w:t>
                      </w:r>
                      <w:r>
                        <w:rPr>
                          <w:rFonts w:hint="eastAsia"/>
                        </w:rPr>
                        <w:t>日現在</w:t>
                      </w:r>
                    </w:p>
                  </w:txbxContent>
                </v:textbox>
              </v:shape>
            </w:pict>
          </mc:Fallback>
        </mc:AlternateContent>
      </w:r>
      <w:r w:rsidR="00413AC9">
        <w:rPr>
          <w:rFonts w:ascii="ＭＳ 明朝" w:hAnsi="ＭＳ 明朝" w:hint="eastAsia"/>
          <w:sz w:val="24"/>
        </w:rPr>
        <w:t>コンパクトな</w:t>
      </w:r>
      <w:r w:rsidR="00413AC9" w:rsidRPr="00413AC9">
        <w:rPr>
          <w:rFonts w:ascii="ＭＳ 明朝" w:hAnsi="ＭＳ 明朝" w:hint="eastAsia"/>
          <w:sz w:val="24"/>
        </w:rPr>
        <w:t>まちづくり</w:t>
      </w:r>
      <w:r w:rsidR="00413AC9">
        <w:rPr>
          <w:rFonts w:ascii="ＭＳ 明朝" w:hAnsi="ＭＳ 明朝" w:hint="eastAsia"/>
          <w:sz w:val="24"/>
        </w:rPr>
        <w:t>推進</w:t>
      </w:r>
      <w:r w:rsidR="00413AC9" w:rsidRPr="00413AC9">
        <w:rPr>
          <w:rFonts w:ascii="ＭＳ 明朝" w:hAnsi="ＭＳ 明朝" w:hint="eastAsia"/>
          <w:sz w:val="24"/>
        </w:rPr>
        <w:t>協議会　運営規則</w:t>
      </w:r>
    </w:p>
    <w:p w14:paraId="4D7AB333" w14:textId="77777777" w:rsidR="00413AC9" w:rsidRPr="00413AC9" w:rsidRDefault="00413AC9" w:rsidP="00413AC9">
      <w:pPr>
        <w:jc w:val="center"/>
        <w:rPr>
          <w:rFonts w:ascii="ＭＳ 明朝" w:hAnsi="ＭＳ 明朝"/>
          <w:sz w:val="24"/>
        </w:rPr>
      </w:pPr>
    </w:p>
    <w:p w14:paraId="7739940D" w14:textId="77777777" w:rsidR="00413AC9" w:rsidRDefault="00413AC9" w:rsidP="00413AC9">
      <w:pPr>
        <w:rPr>
          <w:rFonts w:ascii="ＭＳ 明朝" w:hAnsi="ＭＳ 明朝"/>
          <w:sz w:val="24"/>
        </w:rPr>
      </w:pPr>
      <w:r>
        <w:rPr>
          <w:rFonts w:ascii="ＭＳ 明朝" w:hAnsi="ＭＳ 明朝" w:hint="eastAsia"/>
          <w:sz w:val="24"/>
        </w:rPr>
        <w:t>（名称）</w:t>
      </w:r>
    </w:p>
    <w:p w14:paraId="76F19F78"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第１条　本会は、｢コンパクトな</w:t>
      </w:r>
      <w:r w:rsidRPr="00413AC9">
        <w:rPr>
          <w:rFonts w:ascii="ＭＳ 明朝" w:hAnsi="ＭＳ 明朝" w:hint="eastAsia"/>
          <w:sz w:val="24"/>
        </w:rPr>
        <w:t>まちづくり</w:t>
      </w:r>
      <w:r>
        <w:rPr>
          <w:rFonts w:ascii="ＭＳ 明朝" w:hAnsi="ＭＳ 明朝" w:hint="eastAsia"/>
          <w:sz w:val="24"/>
        </w:rPr>
        <w:t>推進協議会(以下「本協議会」という。</w:t>
      </w:r>
      <w:proofErr w:type="gramStart"/>
      <w:r>
        <w:rPr>
          <w:rFonts w:ascii="ＭＳ 明朝" w:hAnsi="ＭＳ 明朝" w:hint="eastAsia"/>
          <w:sz w:val="24"/>
        </w:rPr>
        <w:t>)｣</w:t>
      </w:r>
      <w:proofErr w:type="gramEnd"/>
      <w:r>
        <w:rPr>
          <w:rFonts w:ascii="ＭＳ 明朝" w:hAnsi="ＭＳ 明朝" w:hint="eastAsia"/>
          <w:sz w:val="24"/>
        </w:rPr>
        <w:t>と称する。</w:t>
      </w:r>
    </w:p>
    <w:p w14:paraId="2E7FBC66" w14:textId="77777777" w:rsidR="00413AC9" w:rsidRDefault="00413AC9" w:rsidP="00413AC9">
      <w:pPr>
        <w:rPr>
          <w:rFonts w:ascii="ＭＳ 明朝" w:hAnsi="ＭＳ 明朝"/>
          <w:sz w:val="24"/>
        </w:rPr>
      </w:pPr>
    </w:p>
    <w:p w14:paraId="756B6DFE" w14:textId="77777777" w:rsidR="00413AC9" w:rsidRDefault="00413AC9" w:rsidP="00413AC9">
      <w:pPr>
        <w:rPr>
          <w:rFonts w:ascii="ＭＳ 明朝" w:hAnsi="ＭＳ 明朝"/>
          <w:sz w:val="24"/>
        </w:rPr>
      </w:pPr>
      <w:r>
        <w:rPr>
          <w:rFonts w:ascii="ＭＳ 明朝" w:hAnsi="ＭＳ 明朝" w:hint="eastAsia"/>
          <w:sz w:val="24"/>
        </w:rPr>
        <w:t>（目的）</w:t>
      </w:r>
    </w:p>
    <w:p w14:paraId="35679A6B"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第２条　本協議会は、</w:t>
      </w:r>
      <w:r w:rsidR="003A153A">
        <w:rPr>
          <w:rFonts w:ascii="ＭＳ 明朝" w:hAnsi="ＭＳ 明朝" w:hint="eastAsia"/>
          <w:sz w:val="24"/>
        </w:rPr>
        <w:t>立地適</w:t>
      </w:r>
      <w:r w:rsidR="001C3F07">
        <w:rPr>
          <w:rFonts w:ascii="ＭＳ 明朝" w:hAnsi="ＭＳ 明朝" w:hint="eastAsia"/>
          <w:sz w:val="24"/>
        </w:rPr>
        <w:t>正</w:t>
      </w:r>
      <w:r w:rsidR="003A153A">
        <w:rPr>
          <w:rFonts w:ascii="ＭＳ 明朝" w:hAnsi="ＭＳ 明朝" w:hint="eastAsia"/>
          <w:sz w:val="24"/>
        </w:rPr>
        <w:t>化計画制度や</w:t>
      </w:r>
      <w:r>
        <w:rPr>
          <w:rFonts w:ascii="ＭＳ 明朝" w:hAnsi="ＭＳ 明朝" w:hint="eastAsia"/>
          <w:sz w:val="24"/>
        </w:rPr>
        <w:t>都市再生整備計画</w:t>
      </w:r>
      <w:r w:rsidR="003A153A">
        <w:rPr>
          <w:rFonts w:ascii="ＭＳ 明朝" w:hAnsi="ＭＳ 明朝" w:hint="eastAsia"/>
          <w:sz w:val="24"/>
        </w:rPr>
        <w:t>事業制度</w:t>
      </w:r>
      <w:r>
        <w:rPr>
          <w:rFonts w:ascii="ＭＳ 明朝" w:hAnsi="ＭＳ 明朝" w:hint="eastAsia"/>
          <w:sz w:val="24"/>
        </w:rPr>
        <w:t>を活用して行うまちづくりについて情報・資料の収集・提供、意見交換、相談等を実施することにより、地域の創意工夫</w:t>
      </w:r>
      <w:r w:rsidR="003A153A">
        <w:rPr>
          <w:rFonts w:ascii="ＭＳ 明朝" w:hAnsi="ＭＳ 明朝" w:hint="eastAsia"/>
          <w:sz w:val="24"/>
        </w:rPr>
        <w:t>のもとコンパクトなまちづくりを</w:t>
      </w:r>
      <w:r>
        <w:rPr>
          <w:rFonts w:ascii="ＭＳ 明朝" w:hAnsi="ＭＳ 明朝" w:hint="eastAsia"/>
          <w:sz w:val="24"/>
        </w:rPr>
        <w:t>促進することを目的とする。</w:t>
      </w:r>
    </w:p>
    <w:p w14:paraId="629BB922" w14:textId="77777777" w:rsidR="00413AC9" w:rsidRDefault="00413AC9" w:rsidP="00413AC9">
      <w:pPr>
        <w:ind w:firstLineChars="300" w:firstLine="720"/>
        <w:rPr>
          <w:rFonts w:ascii="ＭＳ 明朝" w:hAnsi="ＭＳ 明朝"/>
          <w:sz w:val="24"/>
        </w:rPr>
      </w:pPr>
    </w:p>
    <w:p w14:paraId="0B1A4B62" w14:textId="77777777" w:rsidR="00413AC9" w:rsidRDefault="00413AC9" w:rsidP="00413AC9">
      <w:pPr>
        <w:rPr>
          <w:rFonts w:ascii="ＭＳ 明朝" w:hAnsi="ＭＳ 明朝"/>
          <w:sz w:val="24"/>
        </w:rPr>
      </w:pPr>
      <w:r>
        <w:rPr>
          <w:rFonts w:ascii="ＭＳ 明朝" w:hAnsi="ＭＳ 明朝" w:hint="eastAsia"/>
          <w:sz w:val="24"/>
        </w:rPr>
        <w:t>（事業）</w:t>
      </w:r>
    </w:p>
    <w:p w14:paraId="0ACAB603" w14:textId="77777777" w:rsidR="00413AC9" w:rsidRDefault="00413AC9" w:rsidP="00413AC9">
      <w:pPr>
        <w:rPr>
          <w:rFonts w:ascii="ＭＳ 明朝" w:hAnsi="ＭＳ 明朝"/>
          <w:sz w:val="24"/>
        </w:rPr>
      </w:pPr>
      <w:r>
        <w:rPr>
          <w:rFonts w:ascii="ＭＳ 明朝" w:hAnsi="ＭＳ 明朝" w:hint="eastAsia"/>
          <w:sz w:val="24"/>
        </w:rPr>
        <w:t>第３条　本協議会は、前条の目的を達成するため次の事業を行う。</w:t>
      </w:r>
    </w:p>
    <w:p w14:paraId="1DB5488A" w14:textId="77777777" w:rsidR="00413AC9" w:rsidRDefault="00413AC9" w:rsidP="00413AC9">
      <w:pPr>
        <w:ind w:leftChars="114" w:left="479" w:hangingChars="100" w:hanging="240"/>
        <w:rPr>
          <w:rFonts w:ascii="ＭＳ 明朝" w:hAnsi="ＭＳ 明朝"/>
          <w:sz w:val="24"/>
        </w:rPr>
      </w:pPr>
      <w:r>
        <w:rPr>
          <w:rFonts w:ascii="ＭＳ 明朝" w:hAnsi="ＭＳ 明朝" w:hint="eastAsia"/>
          <w:sz w:val="24"/>
        </w:rPr>
        <w:t xml:space="preserve">１　</w:t>
      </w:r>
      <w:r w:rsidR="003A153A">
        <w:rPr>
          <w:rFonts w:ascii="ＭＳ 明朝" w:hAnsi="ＭＳ 明朝" w:hint="eastAsia"/>
          <w:sz w:val="24"/>
        </w:rPr>
        <w:t>立地適</w:t>
      </w:r>
      <w:r w:rsidR="001C3F07">
        <w:rPr>
          <w:rFonts w:ascii="ＭＳ 明朝" w:hAnsi="ＭＳ 明朝" w:hint="eastAsia"/>
          <w:sz w:val="24"/>
        </w:rPr>
        <w:t>正</w:t>
      </w:r>
      <w:r w:rsidR="003A153A">
        <w:rPr>
          <w:rFonts w:ascii="ＭＳ 明朝" w:hAnsi="ＭＳ 明朝" w:hint="eastAsia"/>
          <w:sz w:val="24"/>
        </w:rPr>
        <w:t>化計画制度や都市再生整備計画事業制度を</w:t>
      </w:r>
      <w:r>
        <w:rPr>
          <w:rFonts w:ascii="ＭＳ 明朝" w:hAnsi="ＭＳ 明朝" w:hint="eastAsia"/>
          <w:sz w:val="24"/>
        </w:rPr>
        <w:t>活用して行うまちづくりに関する総合的な資料・情報の収集及び提供</w:t>
      </w:r>
    </w:p>
    <w:p w14:paraId="4EAC997E" w14:textId="77777777" w:rsidR="00413AC9" w:rsidRDefault="00413AC9" w:rsidP="003A153A">
      <w:pPr>
        <w:ind w:leftChars="100" w:left="450" w:hangingChars="100" w:hanging="240"/>
        <w:rPr>
          <w:rFonts w:ascii="ＭＳ 明朝" w:hAnsi="ＭＳ 明朝"/>
          <w:sz w:val="24"/>
        </w:rPr>
      </w:pPr>
      <w:r>
        <w:rPr>
          <w:rFonts w:ascii="ＭＳ 明朝" w:hAnsi="ＭＳ 明朝" w:hint="eastAsia"/>
          <w:sz w:val="24"/>
        </w:rPr>
        <w:t xml:space="preserve">２　</w:t>
      </w:r>
      <w:r w:rsidR="003A153A">
        <w:rPr>
          <w:rFonts w:ascii="ＭＳ 明朝" w:hAnsi="ＭＳ 明朝" w:hint="eastAsia"/>
          <w:sz w:val="24"/>
        </w:rPr>
        <w:t>立地適</w:t>
      </w:r>
      <w:r w:rsidR="001C3F07">
        <w:rPr>
          <w:rFonts w:ascii="ＭＳ 明朝" w:hAnsi="ＭＳ 明朝" w:hint="eastAsia"/>
          <w:sz w:val="24"/>
        </w:rPr>
        <w:t>正</w:t>
      </w:r>
      <w:r w:rsidR="003A153A">
        <w:rPr>
          <w:rFonts w:ascii="ＭＳ 明朝" w:hAnsi="ＭＳ 明朝" w:hint="eastAsia"/>
          <w:sz w:val="24"/>
        </w:rPr>
        <w:t>化計画制度や都市再生整備計画事業制度を</w:t>
      </w:r>
      <w:r>
        <w:rPr>
          <w:rFonts w:ascii="ＭＳ 明朝" w:hAnsi="ＭＳ 明朝" w:hint="eastAsia"/>
          <w:sz w:val="24"/>
        </w:rPr>
        <w:t>活用して行うまちづくり方策等に関する調査研究</w:t>
      </w:r>
    </w:p>
    <w:p w14:paraId="4E895BED" w14:textId="77777777" w:rsidR="00413AC9" w:rsidRDefault="00413AC9" w:rsidP="003A153A">
      <w:pPr>
        <w:ind w:leftChars="100" w:left="450" w:hangingChars="100" w:hanging="240"/>
        <w:rPr>
          <w:rFonts w:ascii="ＭＳ 明朝" w:hAnsi="ＭＳ 明朝"/>
          <w:sz w:val="24"/>
        </w:rPr>
      </w:pPr>
      <w:r>
        <w:rPr>
          <w:rFonts w:ascii="ＭＳ 明朝" w:hAnsi="ＭＳ 明朝" w:hint="eastAsia"/>
          <w:sz w:val="24"/>
        </w:rPr>
        <w:t xml:space="preserve">３　</w:t>
      </w:r>
      <w:r w:rsidR="003A153A">
        <w:rPr>
          <w:rFonts w:ascii="ＭＳ 明朝" w:hAnsi="ＭＳ 明朝" w:hint="eastAsia"/>
          <w:sz w:val="24"/>
        </w:rPr>
        <w:t>立地適</w:t>
      </w:r>
      <w:r w:rsidR="001C3F07">
        <w:rPr>
          <w:rFonts w:ascii="ＭＳ 明朝" w:hAnsi="ＭＳ 明朝" w:hint="eastAsia"/>
          <w:sz w:val="24"/>
        </w:rPr>
        <w:t>正</w:t>
      </w:r>
      <w:r w:rsidR="003A153A">
        <w:rPr>
          <w:rFonts w:ascii="ＭＳ 明朝" w:hAnsi="ＭＳ 明朝" w:hint="eastAsia"/>
          <w:sz w:val="24"/>
        </w:rPr>
        <w:t>化計画制度や都市再生整備計画事業制度を</w:t>
      </w:r>
      <w:r>
        <w:rPr>
          <w:rFonts w:ascii="ＭＳ 明朝" w:hAnsi="ＭＳ 明朝" w:hint="eastAsia"/>
          <w:sz w:val="24"/>
        </w:rPr>
        <w:t>活用して行うまちづくりの普及啓発</w:t>
      </w:r>
    </w:p>
    <w:p w14:paraId="0698752F" w14:textId="77777777" w:rsidR="00413AC9" w:rsidRDefault="00413AC9" w:rsidP="00413AC9">
      <w:pPr>
        <w:ind w:firstLineChars="100" w:firstLine="240"/>
        <w:rPr>
          <w:rFonts w:ascii="ＭＳ 明朝" w:hAnsi="ＭＳ 明朝"/>
          <w:sz w:val="24"/>
        </w:rPr>
      </w:pPr>
      <w:r>
        <w:rPr>
          <w:rFonts w:ascii="ＭＳ 明朝" w:hAnsi="ＭＳ 明朝" w:hint="eastAsia"/>
          <w:sz w:val="24"/>
        </w:rPr>
        <w:t>４　講演会、講習会、研究会等の企画・開催</w:t>
      </w:r>
    </w:p>
    <w:p w14:paraId="21D436A3" w14:textId="77777777" w:rsidR="00413AC9" w:rsidRDefault="00413AC9" w:rsidP="00413AC9">
      <w:pPr>
        <w:ind w:firstLineChars="100" w:firstLine="240"/>
        <w:rPr>
          <w:rFonts w:ascii="ＭＳ 明朝" w:hAnsi="ＭＳ 明朝"/>
          <w:sz w:val="24"/>
        </w:rPr>
      </w:pPr>
      <w:r>
        <w:rPr>
          <w:rFonts w:ascii="ＭＳ 明朝" w:hAnsi="ＭＳ 明朝" w:hint="eastAsia"/>
          <w:sz w:val="24"/>
        </w:rPr>
        <w:t>５　機関紙、図書その他の印刷物の刊行</w:t>
      </w:r>
    </w:p>
    <w:p w14:paraId="6540C548" w14:textId="77777777" w:rsidR="00413AC9" w:rsidRDefault="00413AC9" w:rsidP="00413AC9">
      <w:pPr>
        <w:ind w:firstLineChars="100" w:firstLine="240"/>
        <w:rPr>
          <w:rFonts w:ascii="ＭＳ 明朝" w:hAnsi="ＭＳ 明朝"/>
          <w:sz w:val="24"/>
        </w:rPr>
      </w:pPr>
      <w:r>
        <w:rPr>
          <w:rFonts w:ascii="ＭＳ 明朝" w:hAnsi="ＭＳ 明朝" w:hint="eastAsia"/>
          <w:sz w:val="24"/>
        </w:rPr>
        <w:t>６　まちづくりに関する総合的な資料・情報の収集及び提供</w:t>
      </w:r>
    </w:p>
    <w:p w14:paraId="00DD5299" w14:textId="77777777" w:rsidR="00413AC9" w:rsidRDefault="00413AC9" w:rsidP="00413AC9">
      <w:pPr>
        <w:ind w:firstLineChars="100" w:firstLine="240"/>
        <w:rPr>
          <w:rFonts w:ascii="ＭＳ 明朝" w:hAnsi="ＭＳ 明朝"/>
          <w:sz w:val="24"/>
        </w:rPr>
      </w:pPr>
      <w:r>
        <w:rPr>
          <w:rFonts w:ascii="ＭＳ 明朝" w:hAnsi="ＭＳ 明朝" w:hint="eastAsia"/>
          <w:sz w:val="24"/>
        </w:rPr>
        <w:t>７　その他本協議会の目的達成に必要な事業</w:t>
      </w:r>
    </w:p>
    <w:p w14:paraId="45B6593A" w14:textId="77777777" w:rsidR="00413AC9" w:rsidRDefault="00413AC9" w:rsidP="00413AC9">
      <w:pPr>
        <w:rPr>
          <w:rFonts w:ascii="ＭＳ 明朝" w:hAnsi="ＭＳ 明朝"/>
          <w:sz w:val="24"/>
        </w:rPr>
      </w:pPr>
    </w:p>
    <w:p w14:paraId="7F89CEE6" w14:textId="77777777" w:rsidR="00413AC9" w:rsidRDefault="00413AC9" w:rsidP="00413AC9">
      <w:pPr>
        <w:rPr>
          <w:rFonts w:ascii="ＭＳ 明朝" w:hAnsi="ＭＳ 明朝"/>
          <w:sz w:val="24"/>
        </w:rPr>
      </w:pPr>
      <w:r>
        <w:rPr>
          <w:rFonts w:ascii="ＭＳ 明朝" w:hAnsi="ＭＳ 明朝" w:hint="eastAsia"/>
          <w:sz w:val="24"/>
        </w:rPr>
        <w:t>（会員）</w:t>
      </w:r>
    </w:p>
    <w:p w14:paraId="64D34823"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第４条　本協議会の会員は、次のとおりとする。</w:t>
      </w:r>
    </w:p>
    <w:p w14:paraId="188346DA" w14:textId="77777777" w:rsidR="00413AC9" w:rsidRDefault="00413AC9" w:rsidP="00413AC9">
      <w:pPr>
        <w:rPr>
          <w:rFonts w:ascii="ＭＳ 明朝" w:hAnsi="ＭＳ 明朝"/>
          <w:sz w:val="24"/>
        </w:rPr>
      </w:pPr>
      <w:r>
        <w:rPr>
          <w:rFonts w:ascii="ＭＳ 明朝" w:hAnsi="ＭＳ 明朝" w:hint="eastAsia"/>
          <w:sz w:val="24"/>
        </w:rPr>
        <w:t xml:space="preserve">　１　一般会員　本協議会の目的に賛同する市町村及び特別区</w:t>
      </w:r>
    </w:p>
    <w:p w14:paraId="7F41CE64" w14:textId="77777777" w:rsidR="00413AC9" w:rsidRDefault="00413AC9" w:rsidP="00413AC9">
      <w:pPr>
        <w:rPr>
          <w:rFonts w:ascii="ＭＳ 明朝" w:hAnsi="ＭＳ 明朝"/>
          <w:sz w:val="24"/>
        </w:rPr>
      </w:pPr>
      <w:r>
        <w:rPr>
          <w:rFonts w:ascii="ＭＳ 明朝" w:hAnsi="ＭＳ 明朝" w:hint="eastAsia"/>
          <w:sz w:val="24"/>
        </w:rPr>
        <w:t xml:space="preserve">　２　特別会員　本協議会の目的に賛同する都道府県</w:t>
      </w:r>
    </w:p>
    <w:p w14:paraId="1A97D12F" w14:textId="77777777" w:rsidR="00413AC9" w:rsidRDefault="00413AC9" w:rsidP="00413AC9">
      <w:pPr>
        <w:rPr>
          <w:rFonts w:ascii="ＭＳ 明朝" w:hAnsi="ＭＳ 明朝"/>
          <w:sz w:val="24"/>
        </w:rPr>
      </w:pPr>
      <w:r>
        <w:rPr>
          <w:rFonts w:ascii="ＭＳ 明朝" w:hAnsi="ＭＳ 明朝" w:hint="eastAsia"/>
          <w:sz w:val="24"/>
        </w:rPr>
        <w:t>２　総会において議決権を行使できる会員は、一般会員とする。</w:t>
      </w:r>
    </w:p>
    <w:p w14:paraId="4D40BF7B" w14:textId="77777777" w:rsidR="00413AC9" w:rsidRDefault="00413AC9" w:rsidP="00413AC9">
      <w:pPr>
        <w:rPr>
          <w:rFonts w:ascii="ＭＳ 明朝" w:hAnsi="ＭＳ 明朝"/>
          <w:sz w:val="24"/>
        </w:rPr>
      </w:pPr>
    </w:p>
    <w:p w14:paraId="47FEAF7E" w14:textId="77777777" w:rsidR="00413AC9" w:rsidRDefault="00413AC9" w:rsidP="00413AC9">
      <w:pPr>
        <w:rPr>
          <w:rFonts w:ascii="ＭＳ 明朝" w:hAnsi="ＭＳ 明朝"/>
          <w:sz w:val="24"/>
        </w:rPr>
      </w:pPr>
      <w:r>
        <w:rPr>
          <w:rFonts w:ascii="ＭＳ 明朝" w:hAnsi="ＭＳ 明朝" w:hint="eastAsia"/>
          <w:sz w:val="24"/>
        </w:rPr>
        <w:t>（会費）</w:t>
      </w:r>
    </w:p>
    <w:p w14:paraId="109F5E80"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第５条　会員は、総会において別に定める会費を納入しなければならない。ただし特別会員は、会費の支払いを要しない。</w:t>
      </w:r>
    </w:p>
    <w:p w14:paraId="4CF9134A" w14:textId="77777777" w:rsidR="00B61507" w:rsidRDefault="00B61507" w:rsidP="00413AC9">
      <w:pPr>
        <w:rPr>
          <w:rFonts w:ascii="ＭＳ 明朝" w:hAnsi="ＭＳ 明朝"/>
          <w:sz w:val="24"/>
        </w:rPr>
      </w:pPr>
    </w:p>
    <w:p w14:paraId="0A65DFF8" w14:textId="77777777" w:rsidR="00413AC9" w:rsidRDefault="00413AC9" w:rsidP="00413AC9">
      <w:pPr>
        <w:rPr>
          <w:rFonts w:ascii="ＭＳ 明朝" w:hAnsi="ＭＳ 明朝"/>
          <w:sz w:val="24"/>
        </w:rPr>
      </w:pPr>
      <w:r>
        <w:rPr>
          <w:rFonts w:ascii="ＭＳ 明朝" w:hAnsi="ＭＳ 明朝" w:hint="eastAsia"/>
          <w:sz w:val="24"/>
        </w:rPr>
        <w:t>（入会及び退会）</w:t>
      </w:r>
    </w:p>
    <w:p w14:paraId="014DD7A8"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lastRenderedPageBreak/>
        <w:t>第６条　会員になろうとするものは、入会申込書を会長に提出するものとする。</w:t>
      </w:r>
    </w:p>
    <w:p w14:paraId="2257021A"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２　会員が退会しようとするときは、退会届を会長に提出するものとする。</w:t>
      </w:r>
    </w:p>
    <w:p w14:paraId="7EF87084" w14:textId="77777777" w:rsidR="00413AC9" w:rsidRDefault="00413AC9" w:rsidP="00413AC9">
      <w:pPr>
        <w:rPr>
          <w:rFonts w:ascii="ＭＳ 明朝" w:hAnsi="ＭＳ 明朝"/>
          <w:sz w:val="24"/>
        </w:rPr>
      </w:pPr>
    </w:p>
    <w:p w14:paraId="1C0171D4" w14:textId="77777777" w:rsidR="00413AC9" w:rsidRDefault="00413AC9" w:rsidP="00413AC9">
      <w:pPr>
        <w:rPr>
          <w:rFonts w:ascii="ＭＳ 明朝" w:hAnsi="ＭＳ 明朝"/>
          <w:sz w:val="24"/>
        </w:rPr>
      </w:pPr>
      <w:r>
        <w:rPr>
          <w:rFonts w:ascii="ＭＳ 明朝" w:hAnsi="ＭＳ 明朝" w:hint="eastAsia"/>
          <w:sz w:val="24"/>
        </w:rPr>
        <w:t>（総会）</w:t>
      </w:r>
    </w:p>
    <w:p w14:paraId="7E78833D"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第７条　本協議会の総会は、全会員によって構成し、会員の１／２以上の出席がなければ開催できない。総会の議事は出席した一般会員の過半数をもって決する。</w:t>
      </w:r>
    </w:p>
    <w:p w14:paraId="704FC853"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２　総会は、事業計画及び収支予算の決定、事業報告及び決算の承認等本協議会の重要事項について決定、承認を行う。</w:t>
      </w:r>
    </w:p>
    <w:p w14:paraId="3FC4FA15" w14:textId="77777777" w:rsidR="00D16C32" w:rsidRDefault="00D16C32" w:rsidP="00413AC9">
      <w:pPr>
        <w:ind w:left="240" w:hangingChars="100" w:hanging="240"/>
        <w:rPr>
          <w:rFonts w:ascii="ＭＳ 明朝" w:hAnsi="ＭＳ 明朝"/>
          <w:sz w:val="24"/>
        </w:rPr>
      </w:pPr>
      <w:r>
        <w:rPr>
          <w:rFonts w:ascii="ＭＳ 明朝" w:hAnsi="ＭＳ 明朝" w:hint="eastAsia"/>
          <w:sz w:val="24"/>
        </w:rPr>
        <w:t>３　前項の規定にかかわらず、新しい会計年度開始後、総会において新年度の事業計画及び収支予算が議決されるまでの間、会長は暫定の事業計画、収支予算を作成し、第９条に定める幹事会の承認を得て執行することができる。</w:t>
      </w:r>
    </w:p>
    <w:p w14:paraId="02BAE10F" w14:textId="77777777" w:rsidR="00413AC9" w:rsidRDefault="00D16C32" w:rsidP="00413AC9">
      <w:pPr>
        <w:rPr>
          <w:rFonts w:ascii="ＭＳ 明朝" w:hAnsi="ＭＳ 明朝"/>
          <w:sz w:val="24"/>
        </w:rPr>
      </w:pPr>
      <w:r>
        <w:rPr>
          <w:rFonts w:ascii="ＭＳ 明朝" w:hAnsi="ＭＳ 明朝" w:hint="eastAsia"/>
          <w:sz w:val="24"/>
        </w:rPr>
        <w:t>４</w:t>
      </w:r>
      <w:r w:rsidR="00413AC9">
        <w:rPr>
          <w:rFonts w:ascii="ＭＳ 明朝" w:hAnsi="ＭＳ 明朝" w:hint="eastAsia"/>
          <w:sz w:val="24"/>
        </w:rPr>
        <w:t xml:space="preserve">　総会は、定期総会を年１回開催する他随時開催する。</w:t>
      </w:r>
    </w:p>
    <w:p w14:paraId="56589F5D" w14:textId="77777777" w:rsidR="00413AC9" w:rsidRDefault="00413AC9" w:rsidP="00413AC9">
      <w:pPr>
        <w:rPr>
          <w:rFonts w:ascii="ＭＳ 明朝" w:hAnsi="ＭＳ 明朝"/>
          <w:sz w:val="24"/>
        </w:rPr>
      </w:pPr>
    </w:p>
    <w:p w14:paraId="20E6A55B" w14:textId="77777777" w:rsidR="00413AC9" w:rsidRDefault="00413AC9" w:rsidP="00413AC9">
      <w:pPr>
        <w:rPr>
          <w:rFonts w:ascii="ＭＳ 明朝" w:hAnsi="ＭＳ 明朝"/>
          <w:sz w:val="24"/>
        </w:rPr>
      </w:pPr>
      <w:r>
        <w:rPr>
          <w:rFonts w:ascii="ＭＳ 明朝" w:hAnsi="ＭＳ 明朝" w:hint="eastAsia"/>
          <w:sz w:val="24"/>
        </w:rPr>
        <w:t>（役員）</w:t>
      </w:r>
    </w:p>
    <w:p w14:paraId="4B62541F"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第８条　本協議会に会長</w:t>
      </w:r>
      <w:r w:rsidR="005D64FF">
        <w:rPr>
          <w:rFonts w:ascii="ＭＳ 明朝" w:hAnsi="ＭＳ 明朝" w:hint="eastAsia"/>
          <w:sz w:val="24"/>
        </w:rPr>
        <w:t>１</w:t>
      </w:r>
      <w:r>
        <w:rPr>
          <w:rFonts w:ascii="ＭＳ 明朝" w:hAnsi="ＭＳ 明朝" w:hint="eastAsia"/>
          <w:sz w:val="24"/>
        </w:rPr>
        <w:t>名、副会長</w:t>
      </w:r>
      <w:r w:rsidR="005D64FF">
        <w:rPr>
          <w:rFonts w:ascii="ＭＳ 明朝" w:hAnsi="ＭＳ 明朝" w:hint="eastAsia"/>
          <w:sz w:val="24"/>
        </w:rPr>
        <w:t>２</w:t>
      </w:r>
      <w:r>
        <w:rPr>
          <w:rFonts w:ascii="ＭＳ 明朝" w:hAnsi="ＭＳ 明朝" w:hint="eastAsia"/>
          <w:sz w:val="24"/>
        </w:rPr>
        <w:t xml:space="preserve">名、監事２名以内の役員を置く。　</w:t>
      </w:r>
    </w:p>
    <w:p w14:paraId="16420EB8"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２　会長、副会長、監事は、会員のうちから総会において選任する。</w:t>
      </w:r>
    </w:p>
    <w:p w14:paraId="7F3B5A11"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３　会長は本協議会を代表するとともに総会を招集する。総会の議長は会長があたる。</w:t>
      </w:r>
    </w:p>
    <w:p w14:paraId="22FB4B58"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４　副会長は会長を補佐し、会長に事故あるとき、又は会長が欠けたときは、その職務を代行する。</w:t>
      </w:r>
    </w:p>
    <w:p w14:paraId="1D862A8A"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５　監事は本協議会の財産の状況及び事業の執行状況を監査する。</w:t>
      </w:r>
    </w:p>
    <w:p w14:paraId="3F1AB31E" w14:textId="77777777" w:rsidR="00413AC9" w:rsidRDefault="00413AC9" w:rsidP="00413AC9">
      <w:pPr>
        <w:ind w:left="240" w:hangingChars="100" w:hanging="240"/>
        <w:rPr>
          <w:rFonts w:ascii="ＭＳ 明朝" w:hAnsi="ＭＳ 明朝"/>
          <w:sz w:val="24"/>
        </w:rPr>
      </w:pPr>
    </w:p>
    <w:p w14:paraId="7E566E92"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w:t>
      </w:r>
      <w:r w:rsidR="003505FE">
        <w:rPr>
          <w:rFonts w:ascii="ＭＳ 明朝" w:hAnsi="ＭＳ 明朝" w:hint="eastAsia"/>
          <w:sz w:val="24"/>
        </w:rPr>
        <w:t>幹事</w:t>
      </w:r>
      <w:r>
        <w:rPr>
          <w:rFonts w:ascii="ＭＳ 明朝" w:hAnsi="ＭＳ 明朝" w:hint="eastAsia"/>
          <w:sz w:val="24"/>
        </w:rPr>
        <w:t>会）</w:t>
      </w:r>
    </w:p>
    <w:p w14:paraId="54DCCDB9"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第９条　事業の円滑な運営に資するために、総会のもとに</w:t>
      </w:r>
      <w:r w:rsidR="003A153A">
        <w:rPr>
          <w:rFonts w:ascii="ＭＳ 明朝" w:hAnsi="ＭＳ 明朝" w:hint="eastAsia"/>
          <w:sz w:val="24"/>
        </w:rPr>
        <w:t>幹事会</w:t>
      </w:r>
      <w:r>
        <w:rPr>
          <w:rFonts w:ascii="ＭＳ 明朝" w:hAnsi="ＭＳ 明朝" w:hint="eastAsia"/>
          <w:sz w:val="24"/>
        </w:rPr>
        <w:t>を置く。</w:t>
      </w:r>
    </w:p>
    <w:p w14:paraId="35CD279F" w14:textId="77777777" w:rsidR="00413AC9" w:rsidRDefault="00413AC9" w:rsidP="00413AC9">
      <w:pPr>
        <w:ind w:left="240" w:hangingChars="100" w:hanging="240"/>
        <w:rPr>
          <w:rFonts w:ascii="ＭＳ 明朝" w:hAnsi="ＭＳ 明朝"/>
          <w:sz w:val="24"/>
        </w:rPr>
      </w:pPr>
      <w:r>
        <w:rPr>
          <w:rFonts w:ascii="ＭＳ 明朝" w:hAnsi="ＭＳ 明朝" w:hint="eastAsia"/>
          <w:kern w:val="0"/>
          <w:sz w:val="24"/>
        </w:rPr>
        <w:t>第10条</w:t>
      </w:r>
      <w:r>
        <w:rPr>
          <w:rFonts w:ascii="ＭＳ 明朝" w:hAnsi="ＭＳ 明朝" w:hint="eastAsia"/>
          <w:sz w:val="24"/>
        </w:rPr>
        <w:t xml:space="preserve">　</w:t>
      </w:r>
      <w:r w:rsidR="003A153A">
        <w:rPr>
          <w:rFonts w:ascii="ＭＳ 明朝" w:hAnsi="ＭＳ 明朝" w:hint="eastAsia"/>
          <w:sz w:val="24"/>
        </w:rPr>
        <w:t>幹事</w:t>
      </w:r>
      <w:r>
        <w:rPr>
          <w:rFonts w:ascii="ＭＳ 明朝" w:hAnsi="ＭＳ 明朝" w:hint="eastAsia"/>
          <w:sz w:val="24"/>
        </w:rPr>
        <w:t>会は、会長が選任する</w:t>
      </w:r>
      <w:r w:rsidR="002E1C2E">
        <w:rPr>
          <w:rFonts w:ascii="ＭＳ 明朝" w:hAnsi="ＭＳ 明朝" w:hint="eastAsia"/>
          <w:sz w:val="24"/>
        </w:rPr>
        <w:t>２０</w:t>
      </w:r>
      <w:r>
        <w:rPr>
          <w:rFonts w:ascii="ＭＳ 明朝" w:hAnsi="ＭＳ 明朝" w:hint="eastAsia"/>
          <w:sz w:val="24"/>
        </w:rPr>
        <w:t xml:space="preserve">名以内の一般会員により構成する。　　　　　　　　　　　　　　　</w:t>
      </w:r>
    </w:p>
    <w:p w14:paraId="1A75CA71"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 xml:space="preserve">２　</w:t>
      </w:r>
      <w:r w:rsidR="003A153A">
        <w:rPr>
          <w:rFonts w:ascii="ＭＳ 明朝" w:hAnsi="ＭＳ 明朝" w:hint="eastAsia"/>
          <w:sz w:val="24"/>
        </w:rPr>
        <w:t>幹事</w:t>
      </w:r>
      <w:r>
        <w:rPr>
          <w:rFonts w:ascii="ＭＳ 明朝" w:hAnsi="ＭＳ 明朝" w:hint="eastAsia"/>
          <w:sz w:val="24"/>
        </w:rPr>
        <w:t>会は、次の事項について審議し、本協議会の円滑な運営に資する。</w:t>
      </w:r>
    </w:p>
    <w:p w14:paraId="33E41610" w14:textId="77777777" w:rsidR="00413AC9" w:rsidRDefault="00413AC9" w:rsidP="00413AC9">
      <w:pPr>
        <w:rPr>
          <w:rFonts w:ascii="ＭＳ 明朝" w:hAnsi="ＭＳ 明朝"/>
          <w:sz w:val="24"/>
        </w:rPr>
      </w:pPr>
      <w:r>
        <w:rPr>
          <w:rFonts w:ascii="ＭＳ 明朝" w:hAnsi="ＭＳ 明朝" w:hint="eastAsia"/>
          <w:sz w:val="24"/>
        </w:rPr>
        <w:t xml:space="preserve">　１ 総会の決定した事項の執行に関すること。</w:t>
      </w:r>
    </w:p>
    <w:p w14:paraId="502F2274" w14:textId="77777777" w:rsidR="00413AC9" w:rsidRDefault="00413AC9" w:rsidP="00413AC9">
      <w:pPr>
        <w:ind w:firstLineChars="100" w:firstLine="240"/>
        <w:rPr>
          <w:rFonts w:ascii="ＭＳ 明朝" w:hAnsi="ＭＳ 明朝"/>
          <w:sz w:val="24"/>
        </w:rPr>
      </w:pPr>
      <w:r>
        <w:rPr>
          <w:rFonts w:ascii="ＭＳ 明朝" w:hAnsi="ＭＳ 明朝" w:hint="eastAsia"/>
          <w:sz w:val="24"/>
        </w:rPr>
        <w:t>２ 総会に付議する事項。</w:t>
      </w:r>
    </w:p>
    <w:p w14:paraId="3B499049" w14:textId="77777777" w:rsidR="00413AC9" w:rsidRDefault="00413AC9" w:rsidP="00413AC9">
      <w:pPr>
        <w:ind w:firstLineChars="100" w:firstLine="240"/>
        <w:rPr>
          <w:rFonts w:ascii="ＭＳ 明朝" w:hAnsi="ＭＳ 明朝"/>
          <w:sz w:val="24"/>
        </w:rPr>
      </w:pPr>
      <w:r>
        <w:rPr>
          <w:rFonts w:ascii="ＭＳ 明朝" w:hAnsi="ＭＳ 明朝" w:hint="eastAsia"/>
          <w:sz w:val="24"/>
        </w:rPr>
        <w:t>３ その他総会の議決を要しない重要な会務の執行に関すること。</w:t>
      </w:r>
    </w:p>
    <w:p w14:paraId="103119B0" w14:textId="77777777" w:rsidR="00413AC9" w:rsidRDefault="00413AC9" w:rsidP="00413AC9">
      <w:pPr>
        <w:rPr>
          <w:rFonts w:ascii="ＭＳ 明朝" w:hAnsi="ＭＳ 明朝"/>
          <w:sz w:val="24"/>
        </w:rPr>
      </w:pPr>
    </w:p>
    <w:p w14:paraId="46B32E42" w14:textId="77777777" w:rsidR="00413AC9" w:rsidRDefault="00413AC9" w:rsidP="00413AC9">
      <w:pPr>
        <w:rPr>
          <w:rFonts w:ascii="ＭＳ 明朝" w:hAnsi="ＭＳ 明朝"/>
          <w:sz w:val="24"/>
        </w:rPr>
      </w:pPr>
      <w:r>
        <w:rPr>
          <w:rFonts w:ascii="ＭＳ 明朝" w:hAnsi="ＭＳ 明朝" w:hint="eastAsia"/>
          <w:sz w:val="24"/>
        </w:rPr>
        <w:t>（</w:t>
      </w:r>
      <w:r w:rsidR="003505FE">
        <w:rPr>
          <w:rFonts w:ascii="ＭＳ 明朝" w:hAnsi="ＭＳ 明朝" w:hint="eastAsia"/>
          <w:sz w:val="24"/>
        </w:rPr>
        <w:t>研究会</w:t>
      </w:r>
      <w:r>
        <w:rPr>
          <w:rFonts w:ascii="ＭＳ 明朝" w:hAnsi="ＭＳ 明朝" w:hint="eastAsia"/>
          <w:sz w:val="24"/>
        </w:rPr>
        <w:t>）</w:t>
      </w:r>
    </w:p>
    <w:p w14:paraId="63027217" w14:textId="77777777" w:rsidR="00413AC9" w:rsidRDefault="00413AC9" w:rsidP="00B61507">
      <w:pPr>
        <w:ind w:left="240" w:hangingChars="100" w:hanging="240"/>
        <w:rPr>
          <w:rFonts w:ascii="ＭＳ 明朝" w:hAnsi="ＭＳ 明朝"/>
          <w:sz w:val="24"/>
        </w:rPr>
      </w:pPr>
      <w:r>
        <w:rPr>
          <w:rFonts w:ascii="ＭＳ 明朝" w:hAnsi="ＭＳ 明朝" w:hint="eastAsia"/>
          <w:kern w:val="0"/>
          <w:sz w:val="24"/>
        </w:rPr>
        <w:t xml:space="preserve">第11条　</w:t>
      </w:r>
      <w:r w:rsidR="003505FE">
        <w:rPr>
          <w:rFonts w:ascii="ＭＳ 明朝" w:hAnsi="ＭＳ 明朝" w:hint="eastAsia"/>
          <w:kern w:val="0"/>
          <w:sz w:val="24"/>
        </w:rPr>
        <w:t>幹事</w:t>
      </w:r>
      <w:r>
        <w:rPr>
          <w:rFonts w:ascii="ＭＳ 明朝" w:hAnsi="ＭＳ 明朝" w:hint="eastAsia"/>
          <w:kern w:val="0"/>
          <w:sz w:val="24"/>
        </w:rPr>
        <w:t>会のもとに</w:t>
      </w:r>
      <w:r w:rsidR="003505FE">
        <w:rPr>
          <w:rFonts w:ascii="ＭＳ 明朝" w:hAnsi="ＭＳ 明朝" w:hint="eastAsia"/>
          <w:kern w:val="0"/>
          <w:sz w:val="24"/>
        </w:rPr>
        <w:t>テーマを決めた上で参加会員を募集し研究会を置く</w:t>
      </w:r>
      <w:r w:rsidR="00B61507">
        <w:rPr>
          <w:rFonts w:ascii="ＭＳ 明朝" w:hAnsi="ＭＳ 明朝" w:hint="eastAsia"/>
          <w:kern w:val="0"/>
          <w:sz w:val="24"/>
        </w:rPr>
        <w:t>ことができる</w:t>
      </w:r>
      <w:r>
        <w:rPr>
          <w:rFonts w:ascii="ＭＳ 明朝" w:hAnsi="ＭＳ 明朝" w:hint="eastAsia"/>
          <w:sz w:val="24"/>
        </w:rPr>
        <w:t>。</w:t>
      </w:r>
      <w:r w:rsidR="00AF476D">
        <w:rPr>
          <w:rFonts w:ascii="ＭＳ 明朝" w:hAnsi="ＭＳ 明朝" w:hint="eastAsia"/>
          <w:sz w:val="24"/>
        </w:rPr>
        <w:t>会員の研究会への入会退会は随時可能とする。</w:t>
      </w:r>
    </w:p>
    <w:p w14:paraId="6FDFCD92"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 xml:space="preserve">２　</w:t>
      </w:r>
      <w:r w:rsidR="003505FE">
        <w:rPr>
          <w:rFonts w:ascii="ＭＳ 明朝" w:hAnsi="ＭＳ 明朝" w:hint="eastAsia"/>
          <w:sz w:val="24"/>
        </w:rPr>
        <w:t>研究会の名称、テーマ、活動内容は幹事会、総会の</w:t>
      </w:r>
      <w:r w:rsidR="005F29E5">
        <w:rPr>
          <w:rFonts w:ascii="ＭＳ 明朝" w:hAnsi="ＭＳ 明朝" w:hint="eastAsia"/>
          <w:sz w:val="24"/>
        </w:rPr>
        <w:t>承認を要する。</w:t>
      </w:r>
    </w:p>
    <w:p w14:paraId="77DE457C" w14:textId="77777777" w:rsidR="00413AC9" w:rsidRDefault="00413AC9" w:rsidP="005F29E5">
      <w:pPr>
        <w:ind w:left="240" w:hangingChars="100" w:hanging="240"/>
        <w:rPr>
          <w:rFonts w:ascii="ＭＳ 明朝" w:hAnsi="ＭＳ 明朝"/>
          <w:sz w:val="24"/>
        </w:rPr>
      </w:pPr>
      <w:r>
        <w:rPr>
          <w:rFonts w:ascii="ＭＳ 明朝" w:hAnsi="ＭＳ 明朝" w:hint="eastAsia"/>
          <w:sz w:val="24"/>
        </w:rPr>
        <w:t xml:space="preserve">３　</w:t>
      </w:r>
      <w:r w:rsidR="005F29E5">
        <w:rPr>
          <w:rFonts w:ascii="ＭＳ 明朝" w:hAnsi="ＭＳ 明朝" w:hint="eastAsia"/>
          <w:sz w:val="24"/>
        </w:rPr>
        <w:t>研究会の活動期間は</w:t>
      </w:r>
      <w:r w:rsidR="005D64FF">
        <w:rPr>
          <w:rFonts w:ascii="ＭＳ 明朝" w:hAnsi="ＭＳ 明朝" w:hint="eastAsia"/>
          <w:sz w:val="24"/>
        </w:rPr>
        <w:t>１</w:t>
      </w:r>
      <w:r w:rsidR="005F29E5">
        <w:rPr>
          <w:rFonts w:ascii="ＭＳ 明朝" w:hAnsi="ＭＳ 明朝" w:hint="eastAsia"/>
          <w:sz w:val="24"/>
        </w:rPr>
        <w:t>年間を基本とする。</w:t>
      </w:r>
    </w:p>
    <w:p w14:paraId="251C922C" w14:textId="77777777" w:rsidR="00413AC9" w:rsidRDefault="00413AC9" w:rsidP="00413AC9">
      <w:pPr>
        <w:rPr>
          <w:rFonts w:ascii="ＭＳ 明朝" w:hAnsi="ＭＳ 明朝"/>
          <w:sz w:val="24"/>
        </w:rPr>
      </w:pPr>
    </w:p>
    <w:p w14:paraId="542059A8" w14:textId="77777777" w:rsidR="00413AC9" w:rsidRDefault="00413AC9" w:rsidP="00413AC9">
      <w:pPr>
        <w:rPr>
          <w:rFonts w:ascii="ＭＳ 明朝" w:hAnsi="ＭＳ 明朝"/>
          <w:sz w:val="24"/>
        </w:rPr>
      </w:pPr>
      <w:r>
        <w:rPr>
          <w:rFonts w:ascii="ＭＳ 明朝" w:hAnsi="ＭＳ 明朝" w:hint="eastAsia"/>
          <w:sz w:val="24"/>
        </w:rPr>
        <w:t>（任期）</w:t>
      </w:r>
    </w:p>
    <w:p w14:paraId="781C5A4B" w14:textId="77777777" w:rsidR="00413AC9" w:rsidRDefault="00413AC9" w:rsidP="00413AC9">
      <w:pPr>
        <w:ind w:left="240" w:hangingChars="100" w:hanging="240"/>
        <w:jc w:val="left"/>
        <w:rPr>
          <w:rFonts w:ascii="ＭＳ 明朝" w:hAnsi="ＭＳ 明朝"/>
          <w:sz w:val="24"/>
        </w:rPr>
      </w:pPr>
      <w:r>
        <w:rPr>
          <w:rFonts w:ascii="ＭＳ 明朝" w:hAnsi="ＭＳ 明朝" w:hint="eastAsia"/>
          <w:kern w:val="0"/>
          <w:sz w:val="24"/>
        </w:rPr>
        <w:t xml:space="preserve">第12条　</w:t>
      </w:r>
      <w:r>
        <w:rPr>
          <w:rFonts w:ascii="ＭＳ 明朝" w:hAnsi="ＭＳ 明朝" w:hint="eastAsia"/>
          <w:sz w:val="24"/>
        </w:rPr>
        <w:t>本協議会の役員、</w:t>
      </w:r>
      <w:r w:rsidR="005F29E5">
        <w:rPr>
          <w:rFonts w:ascii="ＭＳ 明朝" w:hAnsi="ＭＳ 明朝" w:hint="eastAsia"/>
          <w:sz w:val="24"/>
        </w:rPr>
        <w:t>幹事</w:t>
      </w:r>
      <w:r>
        <w:rPr>
          <w:rFonts w:ascii="ＭＳ 明朝" w:hAnsi="ＭＳ 明朝" w:hint="eastAsia"/>
          <w:sz w:val="24"/>
        </w:rPr>
        <w:t xml:space="preserve">（以下「役員等」という。）の任期は、選任後２年以内に終了する事業年度のうち、最終のものに関する決算の承認を行う定期総会の終結の時までとする。ただし、再任を妨げない。　　　　　</w:t>
      </w:r>
    </w:p>
    <w:p w14:paraId="72C0EE66" w14:textId="77777777" w:rsidR="00413AC9" w:rsidRDefault="00413AC9" w:rsidP="00413AC9">
      <w:pPr>
        <w:rPr>
          <w:rFonts w:ascii="ＭＳ 明朝" w:hAnsi="ＭＳ 明朝"/>
          <w:sz w:val="24"/>
        </w:rPr>
      </w:pPr>
      <w:r>
        <w:rPr>
          <w:rFonts w:ascii="ＭＳ 明朝" w:hAnsi="ＭＳ 明朝" w:hint="eastAsia"/>
          <w:sz w:val="24"/>
        </w:rPr>
        <w:t xml:space="preserve">２ 補充により選任された役員等の任期は、前任者の残任期間とする。 </w:t>
      </w:r>
    </w:p>
    <w:p w14:paraId="6E86A255" w14:textId="77777777" w:rsidR="00413AC9" w:rsidRDefault="00413AC9" w:rsidP="00413AC9">
      <w:pPr>
        <w:ind w:left="480" w:hangingChars="200" w:hanging="480"/>
        <w:rPr>
          <w:rFonts w:ascii="ＭＳ 明朝" w:hAnsi="ＭＳ 明朝"/>
          <w:sz w:val="24"/>
        </w:rPr>
      </w:pPr>
      <w:r>
        <w:rPr>
          <w:rFonts w:ascii="ＭＳ 明朝" w:hAnsi="ＭＳ 明朝" w:hint="eastAsia"/>
          <w:sz w:val="24"/>
        </w:rPr>
        <w:t>３ 役員等は、辞任又は任期満了後においても、新たに選任された者が、就任す</w:t>
      </w:r>
    </w:p>
    <w:p w14:paraId="3E0E8AA5" w14:textId="77777777" w:rsidR="00413AC9" w:rsidRDefault="00413AC9" w:rsidP="00413AC9">
      <w:pPr>
        <w:ind w:left="480" w:hangingChars="200" w:hanging="480"/>
        <w:rPr>
          <w:rFonts w:ascii="ＭＳ 明朝" w:hAnsi="ＭＳ 明朝"/>
          <w:sz w:val="24"/>
        </w:rPr>
      </w:pPr>
      <w:r>
        <w:rPr>
          <w:rFonts w:ascii="ＭＳ 明朝" w:hAnsi="ＭＳ 明朝" w:hint="eastAsia"/>
          <w:sz w:val="24"/>
        </w:rPr>
        <w:t xml:space="preserve">　るまでは、その職務を行わなければならない。</w:t>
      </w:r>
    </w:p>
    <w:p w14:paraId="4EE9A7D8" w14:textId="77777777" w:rsidR="00413AC9" w:rsidRDefault="00413AC9" w:rsidP="00413AC9">
      <w:pPr>
        <w:ind w:leftChars="114" w:left="479" w:hangingChars="100" w:hanging="240"/>
        <w:rPr>
          <w:rFonts w:ascii="ＭＳ 明朝" w:hAnsi="ＭＳ 明朝"/>
          <w:sz w:val="24"/>
          <w:u w:val="single"/>
        </w:rPr>
      </w:pPr>
    </w:p>
    <w:p w14:paraId="74D8E361" w14:textId="77777777" w:rsidR="00413AC9" w:rsidRDefault="00413AC9" w:rsidP="00413AC9">
      <w:pPr>
        <w:rPr>
          <w:rFonts w:ascii="ＭＳ 明朝" w:hAnsi="ＭＳ 明朝"/>
          <w:sz w:val="24"/>
        </w:rPr>
      </w:pPr>
      <w:r>
        <w:rPr>
          <w:rFonts w:ascii="ＭＳ 明朝" w:hAnsi="ＭＳ 明朝" w:hint="eastAsia"/>
          <w:sz w:val="24"/>
        </w:rPr>
        <w:t>（顧問）</w:t>
      </w:r>
    </w:p>
    <w:p w14:paraId="3F97FF3E" w14:textId="77777777" w:rsidR="00413AC9" w:rsidRDefault="00413AC9" w:rsidP="00E77C14">
      <w:pPr>
        <w:ind w:left="240" w:hangingChars="100" w:hanging="240"/>
        <w:rPr>
          <w:rFonts w:ascii="ＭＳ 明朝" w:hAnsi="ＭＳ 明朝"/>
          <w:sz w:val="24"/>
        </w:rPr>
      </w:pPr>
      <w:r>
        <w:rPr>
          <w:rFonts w:ascii="ＭＳ 明朝" w:hAnsi="ＭＳ 明朝" w:hint="eastAsia"/>
          <w:sz w:val="24"/>
        </w:rPr>
        <w:t>第13条　事業に関する指導又は助言を求めるために協議会に顧問を置く</w:t>
      </w:r>
      <w:r w:rsidR="00E77C14">
        <w:rPr>
          <w:rFonts w:ascii="ＭＳ 明朝" w:hAnsi="ＭＳ 明朝" w:hint="eastAsia"/>
          <w:sz w:val="24"/>
        </w:rPr>
        <w:t>ことができる</w:t>
      </w:r>
      <w:r>
        <w:rPr>
          <w:rFonts w:ascii="ＭＳ 明朝" w:hAnsi="ＭＳ 明朝" w:hint="eastAsia"/>
          <w:sz w:val="24"/>
        </w:rPr>
        <w:t>。</w:t>
      </w:r>
    </w:p>
    <w:p w14:paraId="4527C2DE" w14:textId="77777777" w:rsidR="00413AC9" w:rsidRDefault="00413AC9" w:rsidP="00413AC9">
      <w:pPr>
        <w:rPr>
          <w:rFonts w:ascii="ＭＳ 明朝" w:hAnsi="ＭＳ 明朝"/>
          <w:sz w:val="24"/>
        </w:rPr>
      </w:pPr>
      <w:r>
        <w:rPr>
          <w:rFonts w:ascii="ＭＳ 明朝" w:hAnsi="ＭＳ 明朝" w:hint="eastAsia"/>
          <w:sz w:val="24"/>
        </w:rPr>
        <w:t>２　顧問は、会長が選任する。</w:t>
      </w:r>
    </w:p>
    <w:p w14:paraId="216B9438" w14:textId="77777777" w:rsidR="00413AC9" w:rsidRDefault="00413AC9" w:rsidP="00413AC9">
      <w:pPr>
        <w:rPr>
          <w:rFonts w:ascii="ＭＳ 明朝" w:hAnsi="ＭＳ 明朝"/>
          <w:sz w:val="24"/>
        </w:rPr>
      </w:pPr>
      <w:r>
        <w:rPr>
          <w:rFonts w:ascii="ＭＳ 明朝" w:hAnsi="ＭＳ 明朝" w:hint="eastAsia"/>
          <w:sz w:val="24"/>
        </w:rPr>
        <w:t>３　顧問は、総会又は</w:t>
      </w:r>
      <w:r w:rsidR="0058455D">
        <w:rPr>
          <w:rFonts w:ascii="ＭＳ 明朝" w:hAnsi="ＭＳ 明朝" w:hint="eastAsia"/>
          <w:sz w:val="24"/>
        </w:rPr>
        <w:t>幹事</w:t>
      </w:r>
      <w:r>
        <w:rPr>
          <w:rFonts w:ascii="ＭＳ 明朝" w:hAnsi="ＭＳ 明朝" w:hint="eastAsia"/>
          <w:sz w:val="24"/>
        </w:rPr>
        <w:t>会の求めに応じ指導又は助言を行う。</w:t>
      </w:r>
    </w:p>
    <w:p w14:paraId="3721EC74" w14:textId="77777777" w:rsidR="00413AC9" w:rsidRDefault="00413AC9" w:rsidP="00413AC9">
      <w:pPr>
        <w:rPr>
          <w:rFonts w:ascii="ＭＳ 明朝" w:hAnsi="ＭＳ 明朝"/>
          <w:sz w:val="20"/>
          <w:szCs w:val="20"/>
        </w:rPr>
      </w:pPr>
    </w:p>
    <w:p w14:paraId="2B78FC41" w14:textId="77777777" w:rsidR="00413AC9" w:rsidRDefault="00413AC9" w:rsidP="00413AC9">
      <w:pPr>
        <w:rPr>
          <w:rFonts w:ascii="ＭＳ 明朝" w:hAnsi="ＭＳ 明朝"/>
          <w:sz w:val="24"/>
        </w:rPr>
      </w:pPr>
      <w:r>
        <w:rPr>
          <w:rFonts w:ascii="ＭＳ 明朝" w:hAnsi="ＭＳ 明朝" w:hint="eastAsia"/>
          <w:sz w:val="24"/>
        </w:rPr>
        <w:t>（経費の支弁）</w:t>
      </w:r>
    </w:p>
    <w:p w14:paraId="5B72027C" w14:textId="77777777" w:rsidR="00413AC9" w:rsidRDefault="00413AC9" w:rsidP="00413AC9">
      <w:pPr>
        <w:ind w:left="240" w:hangingChars="100" w:hanging="240"/>
        <w:rPr>
          <w:rFonts w:ascii="ＭＳ 明朝" w:hAnsi="ＭＳ 明朝"/>
          <w:sz w:val="24"/>
        </w:rPr>
      </w:pPr>
      <w:r>
        <w:rPr>
          <w:rFonts w:ascii="ＭＳ 明朝" w:hAnsi="ＭＳ 明朝" w:hint="eastAsia"/>
          <w:sz w:val="24"/>
        </w:rPr>
        <w:t>第14条　本協議会の経費は、会員からの会費、事業収入その他の収入によって支弁する。</w:t>
      </w:r>
    </w:p>
    <w:p w14:paraId="3FD623B7" w14:textId="77777777" w:rsidR="00413AC9" w:rsidRDefault="00413AC9" w:rsidP="00413AC9">
      <w:pPr>
        <w:rPr>
          <w:rFonts w:ascii="ＭＳ 明朝" w:hAnsi="ＭＳ 明朝"/>
          <w:sz w:val="24"/>
        </w:rPr>
      </w:pPr>
    </w:p>
    <w:p w14:paraId="15250710" w14:textId="77777777" w:rsidR="00413AC9" w:rsidRDefault="00413AC9" w:rsidP="00413AC9">
      <w:pPr>
        <w:rPr>
          <w:rFonts w:ascii="ＭＳ 明朝" w:hAnsi="ＭＳ 明朝"/>
          <w:sz w:val="24"/>
        </w:rPr>
      </w:pPr>
      <w:r>
        <w:rPr>
          <w:rFonts w:ascii="ＭＳ 明朝" w:hAnsi="ＭＳ 明朝" w:hint="eastAsia"/>
          <w:sz w:val="24"/>
        </w:rPr>
        <w:t>（会計年度）</w:t>
      </w:r>
    </w:p>
    <w:p w14:paraId="488CB3A6" w14:textId="77777777" w:rsidR="00413AC9" w:rsidRDefault="00413AC9" w:rsidP="00413AC9">
      <w:pPr>
        <w:rPr>
          <w:rFonts w:ascii="ＭＳ 明朝" w:hAnsi="ＭＳ 明朝"/>
          <w:sz w:val="24"/>
        </w:rPr>
      </w:pPr>
      <w:r>
        <w:rPr>
          <w:rFonts w:ascii="ＭＳ 明朝" w:hAnsi="ＭＳ 明朝" w:hint="eastAsia"/>
          <w:sz w:val="24"/>
        </w:rPr>
        <w:t>第15条　本協議会の会計年度は、</w:t>
      </w:r>
      <w:r w:rsidR="002E1C2E">
        <w:rPr>
          <w:rFonts w:ascii="ＭＳ 明朝" w:hAnsi="ＭＳ 明朝" w:hint="eastAsia"/>
          <w:sz w:val="24"/>
        </w:rPr>
        <w:t>４</w:t>
      </w:r>
      <w:r>
        <w:rPr>
          <w:rFonts w:ascii="ＭＳ 明朝" w:hAnsi="ＭＳ 明朝" w:hint="eastAsia"/>
          <w:sz w:val="24"/>
        </w:rPr>
        <w:t>月</w:t>
      </w:r>
      <w:r w:rsidR="002E1C2E">
        <w:rPr>
          <w:rFonts w:ascii="ＭＳ 明朝" w:hAnsi="ＭＳ 明朝" w:hint="eastAsia"/>
          <w:sz w:val="24"/>
        </w:rPr>
        <w:t>１</w:t>
      </w:r>
      <w:r>
        <w:rPr>
          <w:rFonts w:ascii="ＭＳ 明朝" w:hAnsi="ＭＳ 明朝" w:hint="eastAsia"/>
          <w:sz w:val="24"/>
        </w:rPr>
        <w:t>日に始まり翌年</w:t>
      </w:r>
      <w:r w:rsidR="002E1C2E">
        <w:rPr>
          <w:rFonts w:ascii="ＭＳ 明朝" w:hAnsi="ＭＳ 明朝" w:hint="eastAsia"/>
          <w:sz w:val="24"/>
        </w:rPr>
        <w:t>３</w:t>
      </w:r>
      <w:r w:rsidR="00B61507">
        <w:rPr>
          <w:rFonts w:ascii="ＭＳ 明朝" w:hAnsi="ＭＳ 明朝" w:hint="eastAsia"/>
          <w:sz w:val="24"/>
        </w:rPr>
        <w:t>月</w:t>
      </w:r>
      <w:r w:rsidR="002E1C2E">
        <w:rPr>
          <w:rFonts w:ascii="ＭＳ 明朝" w:hAnsi="ＭＳ 明朝" w:hint="eastAsia"/>
          <w:sz w:val="24"/>
        </w:rPr>
        <w:t>３１</w:t>
      </w:r>
      <w:r>
        <w:rPr>
          <w:rFonts w:ascii="ＭＳ 明朝" w:hAnsi="ＭＳ 明朝" w:hint="eastAsia"/>
          <w:sz w:val="24"/>
        </w:rPr>
        <w:t>日に終わる。</w:t>
      </w:r>
    </w:p>
    <w:p w14:paraId="58D4C20B" w14:textId="77777777" w:rsidR="002E1C2E" w:rsidRDefault="002E1C2E" w:rsidP="00413AC9">
      <w:pPr>
        <w:rPr>
          <w:rFonts w:ascii="ＭＳ 明朝" w:hAnsi="ＭＳ 明朝"/>
          <w:sz w:val="24"/>
        </w:rPr>
      </w:pPr>
    </w:p>
    <w:p w14:paraId="7524F88F" w14:textId="77777777" w:rsidR="00413AC9" w:rsidRDefault="00413AC9" w:rsidP="00413AC9">
      <w:pPr>
        <w:rPr>
          <w:rFonts w:ascii="ＭＳ 明朝" w:hAnsi="ＭＳ 明朝"/>
          <w:sz w:val="24"/>
        </w:rPr>
      </w:pPr>
      <w:r>
        <w:rPr>
          <w:rFonts w:ascii="ＭＳ 明朝" w:hAnsi="ＭＳ 明朝" w:hint="eastAsia"/>
          <w:sz w:val="24"/>
        </w:rPr>
        <w:t>（事務局）</w:t>
      </w:r>
    </w:p>
    <w:p w14:paraId="26607A9D" w14:textId="77777777" w:rsidR="00413AC9" w:rsidRDefault="00413AC9" w:rsidP="00413AC9">
      <w:pPr>
        <w:rPr>
          <w:rFonts w:ascii="ＭＳ 明朝" w:hAnsi="ＭＳ 明朝"/>
          <w:sz w:val="24"/>
        </w:rPr>
      </w:pPr>
      <w:r>
        <w:rPr>
          <w:rFonts w:ascii="ＭＳ 明朝" w:hAnsi="ＭＳ 明朝" w:hint="eastAsia"/>
          <w:sz w:val="24"/>
        </w:rPr>
        <w:t>第16条　本協議会の事務局は、</w:t>
      </w:r>
      <w:r w:rsidR="005F29E5">
        <w:rPr>
          <w:rFonts w:ascii="ＭＳ 明朝" w:hAnsi="ＭＳ 明朝" w:hint="eastAsia"/>
          <w:sz w:val="24"/>
        </w:rPr>
        <w:t>一般</w:t>
      </w:r>
      <w:r>
        <w:rPr>
          <w:rFonts w:ascii="ＭＳ 明朝" w:hAnsi="ＭＳ 明朝" w:hint="eastAsia"/>
          <w:sz w:val="24"/>
        </w:rPr>
        <w:t>財団法人都市みらい推進機構に置く。</w:t>
      </w:r>
    </w:p>
    <w:p w14:paraId="5E4CABD4" w14:textId="77777777" w:rsidR="00413AC9" w:rsidRDefault="00413AC9" w:rsidP="00413AC9">
      <w:pPr>
        <w:rPr>
          <w:rFonts w:ascii="ＭＳ 明朝" w:hAnsi="ＭＳ 明朝"/>
          <w:sz w:val="24"/>
        </w:rPr>
      </w:pPr>
    </w:p>
    <w:p w14:paraId="3E68D934" w14:textId="77777777" w:rsidR="00413AC9" w:rsidRDefault="00413AC9" w:rsidP="00413AC9">
      <w:pPr>
        <w:rPr>
          <w:rFonts w:ascii="ＭＳ 明朝" w:hAnsi="ＭＳ 明朝"/>
          <w:sz w:val="24"/>
        </w:rPr>
      </w:pPr>
      <w:r>
        <w:rPr>
          <w:rFonts w:ascii="ＭＳ 明朝" w:hAnsi="ＭＳ 明朝" w:hint="eastAsia"/>
          <w:sz w:val="24"/>
        </w:rPr>
        <w:t>附則</w:t>
      </w:r>
    </w:p>
    <w:p w14:paraId="57617D06" w14:textId="77777777" w:rsidR="00413AC9" w:rsidRDefault="00413AC9" w:rsidP="00413AC9">
      <w:pPr>
        <w:rPr>
          <w:rFonts w:ascii="ＭＳ 明朝" w:hAnsi="ＭＳ 明朝"/>
          <w:sz w:val="24"/>
        </w:rPr>
      </w:pPr>
      <w:r>
        <w:rPr>
          <w:rFonts w:ascii="ＭＳ 明朝" w:hAnsi="ＭＳ 明朝" w:hint="eastAsia"/>
          <w:sz w:val="24"/>
        </w:rPr>
        <w:t>第１条　この規則は、平成</w:t>
      </w:r>
      <w:r w:rsidR="002E1C2E">
        <w:rPr>
          <w:rFonts w:ascii="ＭＳ 明朝" w:hAnsi="ＭＳ 明朝" w:hint="eastAsia"/>
          <w:sz w:val="24"/>
        </w:rPr>
        <w:t>３０</w:t>
      </w:r>
      <w:r>
        <w:rPr>
          <w:rFonts w:ascii="ＭＳ 明朝" w:hAnsi="ＭＳ 明朝" w:hint="eastAsia"/>
          <w:sz w:val="24"/>
        </w:rPr>
        <w:t>年</w:t>
      </w:r>
      <w:r w:rsidR="002E1C2E">
        <w:rPr>
          <w:rFonts w:ascii="ＭＳ 明朝" w:hAnsi="ＭＳ 明朝" w:hint="eastAsia"/>
          <w:sz w:val="24"/>
        </w:rPr>
        <w:t>６</w:t>
      </w:r>
      <w:r>
        <w:rPr>
          <w:rFonts w:ascii="ＭＳ 明朝" w:hAnsi="ＭＳ 明朝" w:hint="eastAsia"/>
          <w:sz w:val="24"/>
        </w:rPr>
        <w:t>月</w:t>
      </w:r>
      <w:r w:rsidR="002E1C2E">
        <w:rPr>
          <w:rFonts w:ascii="ＭＳ 明朝" w:hAnsi="ＭＳ 明朝" w:hint="eastAsia"/>
          <w:sz w:val="24"/>
        </w:rPr>
        <w:t>２９</w:t>
      </w:r>
      <w:r>
        <w:rPr>
          <w:rFonts w:ascii="ＭＳ 明朝" w:hAnsi="ＭＳ 明朝" w:hint="eastAsia"/>
          <w:sz w:val="24"/>
        </w:rPr>
        <w:t>日から施行する。</w:t>
      </w:r>
    </w:p>
    <w:p w14:paraId="520646EA" w14:textId="77777777" w:rsidR="00413AC9" w:rsidRDefault="00413AC9" w:rsidP="00413AC9">
      <w:pPr>
        <w:rPr>
          <w:rFonts w:ascii="ＭＳ 明朝" w:hAnsi="ＭＳ 明朝"/>
          <w:sz w:val="24"/>
        </w:rPr>
      </w:pPr>
      <w:r>
        <w:rPr>
          <w:rFonts w:ascii="ＭＳ 明朝" w:hAnsi="ＭＳ 明朝" w:hint="eastAsia"/>
          <w:sz w:val="24"/>
        </w:rPr>
        <w:t>第</w:t>
      </w:r>
      <w:r w:rsidR="005D64FF">
        <w:rPr>
          <w:rFonts w:ascii="ＭＳ 明朝" w:hAnsi="ＭＳ 明朝" w:hint="eastAsia"/>
          <w:sz w:val="24"/>
        </w:rPr>
        <w:t>２</w:t>
      </w:r>
      <w:r>
        <w:rPr>
          <w:rFonts w:ascii="ＭＳ 明朝" w:hAnsi="ＭＳ 明朝" w:hint="eastAsia"/>
          <w:sz w:val="24"/>
        </w:rPr>
        <w:t>条　この規則の施行について必要な事項は、会長が別に定める。</w:t>
      </w:r>
    </w:p>
    <w:p w14:paraId="55DB62E3" w14:textId="77777777" w:rsidR="0058455D" w:rsidRDefault="0058455D" w:rsidP="00413AC9">
      <w:pPr>
        <w:rPr>
          <w:rFonts w:ascii="ＭＳ 明朝" w:hAnsi="ＭＳ 明朝"/>
          <w:sz w:val="24"/>
        </w:rPr>
      </w:pPr>
      <w:r>
        <w:rPr>
          <w:rFonts w:ascii="ＭＳ 明朝" w:hAnsi="ＭＳ 明朝" w:hint="eastAsia"/>
          <w:sz w:val="24"/>
        </w:rPr>
        <w:t>第３条　設立当初の会計年度は、第１５条の規定に関わらず、設立の日から</w:t>
      </w:r>
    </w:p>
    <w:p w14:paraId="5C6D7D2C" w14:textId="77777777" w:rsidR="00AF476D" w:rsidRDefault="0058455D" w:rsidP="0058455D">
      <w:pPr>
        <w:ind w:firstLineChars="100" w:firstLine="240"/>
        <w:rPr>
          <w:rFonts w:ascii="ＭＳ 明朝" w:hAnsi="ＭＳ 明朝"/>
          <w:sz w:val="24"/>
        </w:rPr>
      </w:pPr>
      <w:r>
        <w:rPr>
          <w:rFonts w:ascii="ＭＳ 明朝" w:hAnsi="ＭＳ 明朝" w:hint="eastAsia"/>
          <w:sz w:val="24"/>
        </w:rPr>
        <w:t>平成３１年３月３１日までとする。</w:t>
      </w:r>
    </w:p>
    <w:p w14:paraId="6F67F199" w14:textId="77777777" w:rsidR="0058455D" w:rsidRPr="0058455D" w:rsidRDefault="0058455D" w:rsidP="0058455D">
      <w:pPr>
        <w:rPr>
          <w:rFonts w:ascii="ＭＳ 明朝" w:hAnsi="ＭＳ 明朝"/>
          <w:sz w:val="24"/>
        </w:rPr>
      </w:pPr>
      <w:r>
        <w:rPr>
          <w:rFonts w:ascii="ＭＳ 明朝" w:hAnsi="ＭＳ 明朝" w:hint="eastAsia"/>
          <w:sz w:val="24"/>
        </w:rPr>
        <w:t>第４条　本協議会の設立当初の役員等の任期は、第８条、第９条の規定にかかわらず、２０２０年度定期総会開催日までとする。</w:t>
      </w:r>
    </w:p>
    <w:p w14:paraId="01AC7B03" w14:textId="77777777" w:rsidR="005D64FF" w:rsidRDefault="005D64FF" w:rsidP="00413AC9">
      <w:pPr>
        <w:rPr>
          <w:rFonts w:ascii="ＭＳ 明朝" w:hAnsi="ＭＳ 明朝"/>
          <w:sz w:val="24"/>
        </w:rPr>
      </w:pPr>
    </w:p>
    <w:p w14:paraId="50F7E274" w14:textId="77777777" w:rsidR="005D64FF" w:rsidRDefault="005D64FF" w:rsidP="00413AC9">
      <w:pPr>
        <w:rPr>
          <w:rFonts w:ascii="ＭＳ 明朝" w:hAnsi="ＭＳ 明朝"/>
          <w:sz w:val="24"/>
        </w:rPr>
      </w:pPr>
    </w:p>
    <w:p w14:paraId="50B7571B" w14:textId="77777777" w:rsidR="005D64FF" w:rsidRDefault="005D64FF" w:rsidP="00413AC9">
      <w:pPr>
        <w:rPr>
          <w:rFonts w:ascii="ＭＳ 明朝" w:hAnsi="ＭＳ 明朝"/>
          <w:sz w:val="24"/>
        </w:rPr>
      </w:pPr>
    </w:p>
    <w:p w14:paraId="249584EC" w14:textId="77777777" w:rsidR="005D64FF" w:rsidRDefault="005D64FF" w:rsidP="00413AC9">
      <w:pPr>
        <w:rPr>
          <w:rFonts w:ascii="ＭＳ 明朝" w:hAnsi="ＭＳ 明朝"/>
          <w:sz w:val="24"/>
        </w:rPr>
      </w:pPr>
    </w:p>
    <w:p w14:paraId="17190A9C" w14:textId="77777777" w:rsidR="005D64FF" w:rsidRDefault="005D64FF" w:rsidP="005D64FF">
      <w:pPr>
        <w:jc w:val="center"/>
        <w:rPr>
          <w:rFonts w:hAnsi="ＭＳ 明朝"/>
          <w:kern w:val="0"/>
          <w:sz w:val="24"/>
        </w:rPr>
      </w:pPr>
      <w:r w:rsidRPr="005D64FF">
        <w:rPr>
          <w:rFonts w:hAnsi="ＭＳ 明朝" w:hint="eastAsia"/>
          <w:kern w:val="0"/>
          <w:sz w:val="24"/>
        </w:rPr>
        <w:lastRenderedPageBreak/>
        <w:t>コンパクトなまちづくり推進協議会運営規則第</w:t>
      </w:r>
      <w:r w:rsidRPr="005D64FF">
        <w:rPr>
          <w:rFonts w:hAnsi="ＭＳ 明朝"/>
          <w:kern w:val="0"/>
          <w:sz w:val="24"/>
        </w:rPr>
        <w:t>5</w:t>
      </w:r>
      <w:r w:rsidRPr="005D64FF">
        <w:rPr>
          <w:rFonts w:hAnsi="ＭＳ 明朝" w:hint="eastAsia"/>
          <w:kern w:val="0"/>
          <w:sz w:val="24"/>
        </w:rPr>
        <w:t>条</w:t>
      </w:r>
    </w:p>
    <w:p w14:paraId="36B8B0FA" w14:textId="77777777" w:rsidR="005D64FF" w:rsidRPr="005D64FF" w:rsidRDefault="005D64FF" w:rsidP="005D64FF">
      <w:pPr>
        <w:jc w:val="center"/>
        <w:rPr>
          <w:rFonts w:hAnsi="ＭＳ 明朝"/>
          <w:kern w:val="0"/>
          <w:sz w:val="24"/>
        </w:rPr>
      </w:pPr>
      <w:r w:rsidRPr="005D64FF">
        <w:rPr>
          <w:rFonts w:hAnsi="ＭＳ 明朝" w:hint="eastAsia"/>
          <w:kern w:val="0"/>
          <w:sz w:val="24"/>
        </w:rPr>
        <w:t>に定める会費について</w:t>
      </w:r>
    </w:p>
    <w:p w14:paraId="666A4A66" w14:textId="77777777" w:rsidR="005D64FF" w:rsidRDefault="005D64FF" w:rsidP="005D64FF">
      <w:pPr>
        <w:ind w:firstLineChars="100" w:firstLine="280"/>
        <w:rPr>
          <w:kern w:val="0"/>
          <w:sz w:val="28"/>
        </w:rPr>
      </w:pPr>
    </w:p>
    <w:p w14:paraId="16B51442" w14:textId="77777777" w:rsidR="005D64FF" w:rsidRDefault="005D64FF" w:rsidP="005D64FF">
      <w:pPr>
        <w:ind w:firstLineChars="100" w:firstLine="240"/>
        <w:rPr>
          <w:sz w:val="24"/>
        </w:rPr>
      </w:pPr>
      <w:r>
        <w:rPr>
          <w:rFonts w:hint="eastAsia"/>
          <w:kern w:val="0"/>
          <w:sz w:val="24"/>
        </w:rPr>
        <w:t>コンパクトなまちづくり推進協議会運営規則</w:t>
      </w:r>
      <w:r>
        <w:rPr>
          <w:kern w:val="0"/>
          <w:sz w:val="24"/>
        </w:rPr>
        <w:t>(</w:t>
      </w:r>
      <w:r>
        <w:rPr>
          <w:rFonts w:hint="eastAsia"/>
          <w:kern w:val="0"/>
          <w:sz w:val="24"/>
        </w:rPr>
        <w:t>以下、｢規則｣という。</w:t>
      </w:r>
      <w:proofErr w:type="gramStart"/>
      <w:r>
        <w:rPr>
          <w:kern w:val="0"/>
          <w:sz w:val="24"/>
        </w:rPr>
        <w:t>)</w:t>
      </w:r>
      <w:r>
        <w:rPr>
          <w:rFonts w:hint="eastAsia"/>
          <w:kern w:val="0"/>
          <w:sz w:val="24"/>
        </w:rPr>
        <w:t>第</w:t>
      </w:r>
      <w:proofErr w:type="gramEnd"/>
      <w:r>
        <w:rPr>
          <w:kern w:val="0"/>
          <w:sz w:val="24"/>
        </w:rPr>
        <w:t>5</w:t>
      </w:r>
      <w:r>
        <w:rPr>
          <w:rFonts w:hint="eastAsia"/>
          <w:kern w:val="0"/>
          <w:sz w:val="24"/>
        </w:rPr>
        <w:t xml:space="preserve">条に定める会費の取り扱いについて、次のように定める。　</w:t>
      </w:r>
    </w:p>
    <w:p w14:paraId="3BD6DC5A" w14:textId="77777777" w:rsidR="005D64FF" w:rsidRDefault="005D64FF" w:rsidP="005D64FF">
      <w:pPr>
        <w:rPr>
          <w:sz w:val="28"/>
        </w:rPr>
      </w:pPr>
    </w:p>
    <w:p w14:paraId="3CD04143" w14:textId="77777777" w:rsidR="005D64FF" w:rsidRDefault="005D64FF" w:rsidP="005D64FF">
      <w:pPr>
        <w:rPr>
          <w:sz w:val="24"/>
        </w:rPr>
      </w:pPr>
      <w:r>
        <w:rPr>
          <w:rFonts w:hint="eastAsia"/>
          <w:sz w:val="24"/>
        </w:rPr>
        <w:t>（会　費）</w:t>
      </w:r>
    </w:p>
    <w:p w14:paraId="1C6475A4" w14:textId="77777777" w:rsidR="005D64FF" w:rsidRDefault="005D64FF" w:rsidP="005D64FF">
      <w:pPr>
        <w:numPr>
          <w:ilvl w:val="0"/>
          <w:numId w:val="3"/>
        </w:numPr>
        <w:tabs>
          <w:tab w:val="num" w:pos="993"/>
        </w:tabs>
        <w:rPr>
          <w:kern w:val="0"/>
          <w:sz w:val="24"/>
        </w:rPr>
      </w:pPr>
      <w:r>
        <w:rPr>
          <w:rFonts w:hint="eastAsia"/>
          <w:kern w:val="0"/>
          <w:sz w:val="24"/>
        </w:rPr>
        <w:t>会員は、その種類により次の会費を納めなければならない。</w:t>
      </w:r>
    </w:p>
    <w:p w14:paraId="5501E74C" w14:textId="77777777" w:rsidR="005D64FF" w:rsidRDefault="005D64FF" w:rsidP="005D64FF">
      <w:pP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3270"/>
        <w:gridCol w:w="2529"/>
      </w:tblGrid>
      <w:tr w:rsidR="005D64FF" w14:paraId="630514FF" w14:textId="77777777" w:rsidTr="005D64FF">
        <w:trPr>
          <w:trHeight w:val="529"/>
        </w:trPr>
        <w:tc>
          <w:tcPr>
            <w:tcW w:w="1941" w:type="dxa"/>
            <w:tcBorders>
              <w:top w:val="single" w:sz="4" w:space="0" w:color="auto"/>
              <w:left w:val="single" w:sz="4" w:space="0" w:color="auto"/>
              <w:bottom w:val="single" w:sz="4" w:space="0" w:color="auto"/>
              <w:right w:val="single" w:sz="4" w:space="0" w:color="auto"/>
            </w:tcBorders>
            <w:vAlign w:val="center"/>
            <w:hideMark/>
          </w:tcPr>
          <w:p w14:paraId="45133CD4" w14:textId="77777777" w:rsidR="005D64FF" w:rsidRDefault="005D64FF">
            <w:pPr>
              <w:jc w:val="center"/>
              <w:rPr>
                <w:rFonts w:ascii="ＭＳ 明朝" w:hAnsi="ＭＳ ゴシック"/>
                <w:sz w:val="24"/>
              </w:rPr>
            </w:pPr>
            <w:r>
              <w:rPr>
                <w:rFonts w:hint="eastAsia"/>
                <w:sz w:val="24"/>
              </w:rPr>
              <w:t>会員の種類</w:t>
            </w:r>
          </w:p>
        </w:tc>
        <w:tc>
          <w:tcPr>
            <w:tcW w:w="3270" w:type="dxa"/>
            <w:tcBorders>
              <w:top w:val="single" w:sz="4" w:space="0" w:color="auto"/>
              <w:left w:val="single" w:sz="4" w:space="0" w:color="auto"/>
              <w:bottom w:val="single" w:sz="4" w:space="0" w:color="auto"/>
              <w:right w:val="single" w:sz="4" w:space="0" w:color="auto"/>
            </w:tcBorders>
            <w:vAlign w:val="center"/>
            <w:hideMark/>
          </w:tcPr>
          <w:p w14:paraId="0E117247" w14:textId="77777777" w:rsidR="005D64FF" w:rsidRDefault="005D64FF">
            <w:pPr>
              <w:jc w:val="center"/>
              <w:rPr>
                <w:rFonts w:ascii="ＭＳ 明朝" w:hAnsi="ＭＳ ゴシック"/>
                <w:sz w:val="24"/>
              </w:rPr>
            </w:pPr>
            <w:r>
              <w:rPr>
                <w:rFonts w:hint="eastAsia"/>
                <w:sz w:val="24"/>
              </w:rPr>
              <w:t>区　　　分</w:t>
            </w:r>
          </w:p>
        </w:tc>
        <w:tc>
          <w:tcPr>
            <w:tcW w:w="2529" w:type="dxa"/>
            <w:tcBorders>
              <w:top w:val="single" w:sz="4" w:space="0" w:color="auto"/>
              <w:left w:val="single" w:sz="4" w:space="0" w:color="auto"/>
              <w:bottom w:val="single" w:sz="4" w:space="0" w:color="auto"/>
              <w:right w:val="single" w:sz="4" w:space="0" w:color="auto"/>
            </w:tcBorders>
            <w:vAlign w:val="center"/>
            <w:hideMark/>
          </w:tcPr>
          <w:p w14:paraId="4E59B86D" w14:textId="77777777" w:rsidR="005D64FF" w:rsidRDefault="005D64FF">
            <w:pPr>
              <w:jc w:val="center"/>
              <w:rPr>
                <w:rFonts w:ascii="ＭＳ 明朝" w:hAnsi="ＭＳ ゴシック"/>
                <w:sz w:val="24"/>
              </w:rPr>
            </w:pPr>
            <w:r>
              <w:rPr>
                <w:rFonts w:hint="eastAsia"/>
                <w:sz w:val="24"/>
              </w:rPr>
              <w:t>会費（年額）</w:t>
            </w:r>
          </w:p>
        </w:tc>
      </w:tr>
      <w:tr w:rsidR="005D64FF" w14:paraId="5325B6FF" w14:textId="77777777" w:rsidTr="005D64FF">
        <w:trPr>
          <w:trHeight w:val="515"/>
        </w:trPr>
        <w:tc>
          <w:tcPr>
            <w:tcW w:w="1941" w:type="dxa"/>
            <w:vMerge w:val="restart"/>
            <w:tcBorders>
              <w:top w:val="single" w:sz="4" w:space="0" w:color="auto"/>
              <w:left w:val="single" w:sz="4" w:space="0" w:color="auto"/>
              <w:bottom w:val="single" w:sz="4" w:space="0" w:color="auto"/>
              <w:right w:val="single" w:sz="4" w:space="0" w:color="auto"/>
            </w:tcBorders>
            <w:vAlign w:val="center"/>
            <w:hideMark/>
          </w:tcPr>
          <w:p w14:paraId="55036DF3" w14:textId="77777777" w:rsidR="005D64FF" w:rsidRDefault="005D64FF">
            <w:pPr>
              <w:jc w:val="center"/>
              <w:rPr>
                <w:rFonts w:ascii="ＭＳ 明朝" w:hAnsi="ＭＳ ゴシック"/>
                <w:sz w:val="24"/>
              </w:rPr>
            </w:pPr>
            <w:r>
              <w:rPr>
                <w:rFonts w:hint="eastAsia"/>
                <w:sz w:val="24"/>
              </w:rPr>
              <w:t>一般会員</w:t>
            </w:r>
          </w:p>
        </w:tc>
        <w:tc>
          <w:tcPr>
            <w:tcW w:w="3270" w:type="dxa"/>
            <w:tcBorders>
              <w:top w:val="single" w:sz="4" w:space="0" w:color="auto"/>
              <w:left w:val="single" w:sz="4" w:space="0" w:color="auto"/>
              <w:bottom w:val="single" w:sz="4" w:space="0" w:color="auto"/>
              <w:right w:val="single" w:sz="4" w:space="0" w:color="auto"/>
            </w:tcBorders>
            <w:vAlign w:val="center"/>
            <w:hideMark/>
          </w:tcPr>
          <w:p w14:paraId="7F9DF205" w14:textId="77777777" w:rsidR="005D64FF" w:rsidRDefault="005D64FF">
            <w:pPr>
              <w:jc w:val="center"/>
              <w:rPr>
                <w:rFonts w:ascii="ＭＳ 明朝" w:hAnsi="ＭＳ ゴシック"/>
                <w:sz w:val="24"/>
              </w:rPr>
            </w:pPr>
            <w:r>
              <w:rPr>
                <w:rFonts w:hint="eastAsia"/>
                <w:sz w:val="24"/>
              </w:rPr>
              <w:t>政令市</w:t>
            </w:r>
          </w:p>
        </w:tc>
        <w:tc>
          <w:tcPr>
            <w:tcW w:w="2529" w:type="dxa"/>
            <w:tcBorders>
              <w:top w:val="single" w:sz="4" w:space="0" w:color="auto"/>
              <w:left w:val="single" w:sz="4" w:space="0" w:color="auto"/>
              <w:bottom w:val="single" w:sz="4" w:space="0" w:color="auto"/>
              <w:right w:val="single" w:sz="4" w:space="0" w:color="auto"/>
            </w:tcBorders>
            <w:vAlign w:val="center"/>
            <w:hideMark/>
          </w:tcPr>
          <w:p w14:paraId="695A957C" w14:textId="77777777" w:rsidR="005D64FF" w:rsidRDefault="005D64FF">
            <w:pPr>
              <w:jc w:val="center"/>
              <w:rPr>
                <w:rFonts w:ascii="ＭＳ 明朝" w:hAnsi="ＭＳ ゴシック"/>
                <w:sz w:val="24"/>
              </w:rPr>
            </w:pPr>
            <w:r>
              <w:rPr>
                <w:sz w:val="24"/>
              </w:rPr>
              <w:t>50,000</w:t>
            </w:r>
            <w:r>
              <w:rPr>
                <w:rFonts w:hint="eastAsia"/>
                <w:sz w:val="24"/>
              </w:rPr>
              <w:t>円</w:t>
            </w:r>
          </w:p>
        </w:tc>
      </w:tr>
      <w:tr w:rsidR="005D64FF" w14:paraId="58BA42C9" w14:textId="77777777" w:rsidTr="005D64FF">
        <w:trPr>
          <w:trHeight w:val="5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A45A0" w14:textId="77777777" w:rsidR="005D64FF" w:rsidRDefault="005D64FF">
            <w:pPr>
              <w:widowControl/>
              <w:jc w:val="left"/>
              <w:rPr>
                <w:rFonts w:ascii="ＭＳ 明朝" w:hAnsi="ＭＳ ゴシック"/>
                <w:sz w:val="24"/>
              </w:rPr>
            </w:pPr>
          </w:p>
        </w:tc>
        <w:tc>
          <w:tcPr>
            <w:tcW w:w="3270" w:type="dxa"/>
            <w:tcBorders>
              <w:top w:val="single" w:sz="4" w:space="0" w:color="auto"/>
              <w:left w:val="single" w:sz="4" w:space="0" w:color="auto"/>
              <w:bottom w:val="single" w:sz="4" w:space="0" w:color="auto"/>
              <w:right w:val="single" w:sz="4" w:space="0" w:color="auto"/>
            </w:tcBorders>
            <w:vAlign w:val="center"/>
            <w:hideMark/>
          </w:tcPr>
          <w:p w14:paraId="7E7E0807" w14:textId="77777777" w:rsidR="005D64FF" w:rsidRDefault="005D64FF">
            <w:pPr>
              <w:jc w:val="center"/>
              <w:rPr>
                <w:rFonts w:ascii="ＭＳ 明朝" w:hAnsi="ＭＳ ゴシック"/>
                <w:sz w:val="24"/>
              </w:rPr>
            </w:pPr>
            <w:r>
              <w:rPr>
                <w:rFonts w:hint="eastAsia"/>
                <w:sz w:val="24"/>
              </w:rPr>
              <w:t>市・特別区</w:t>
            </w:r>
          </w:p>
        </w:tc>
        <w:tc>
          <w:tcPr>
            <w:tcW w:w="2529" w:type="dxa"/>
            <w:tcBorders>
              <w:top w:val="single" w:sz="4" w:space="0" w:color="auto"/>
              <w:left w:val="single" w:sz="4" w:space="0" w:color="auto"/>
              <w:bottom w:val="single" w:sz="4" w:space="0" w:color="auto"/>
              <w:right w:val="single" w:sz="4" w:space="0" w:color="auto"/>
            </w:tcBorders>
            <w:vAlign w:val="center"/>
            <w:hideMark/>
          </w:tcPr>
          <w:p w14:paraId="4406ECE1" w14:textId="77777777" w:rsidR="005D64FF" w:rsidRDefault="005D64FF">
            <w:pPr>
              <w:jc w:val="center"/>
              <w:rPr>
                <w:rFonts w:ascii="ＭＳ 明朝" w:hAnsi="ＭＳ ゴシック"/>
                <w:sz w:val="24"/>
              </w:rPr>
            </w:pPr>
            <w:r>
              <w:rPr>
                <w:sz w:val="24"/>
              </w:rPr>
              <w:t>30,000</w:t>
            </w:r>
            <w:r>
              <w:rPr>
                <w:rFonts w:hint="eastAsia"/>
                <w:sz w:val="24"/>
              </w:rPr>
              <w:t>円</w:t>
            </w:r>
          </w:p>
        </w:tc>
      </w:tr>
      <w:tr w:rsidR="005D64FF" w14:paraId="27ADEB43" w14:textId="77777777" w:rsidTr="005D64FF">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10B0F" w14:textId="77777777" w:rsidR="005D64FF" w:rsidRDefault="005D64FF">
            <w:pPr>
              <w:widowControl/>
              <w:jc w:val="left"/>
              <w:rPr>
                <w:rFonts w:ascii="ＭＳ 明朝" w:hAnsi="ＭＳ ゴシック"/>
                <w:sz w:val="24"/>
              </w:rPr>
            </w:pPr>
          </w:p>
        </w:tc>
        <w:tc>
          <w:tcPr>
            <w:tcW w:w="3270" w:type="dxa"/>
            <w:tcBorders>
              <w:top w:val="single" w:sz="4" w:space="0" w:color="auto"/>
              <w:left w:val="single" w:sz="4" w:space="0" w:color="auto"/>
              <w:bottom w:val="single" w:sz="4" w:space="0" w:color="auto"/>
              <w:right w:val="single" w:sz="4" w:space="0" w:color="auto"/>
            </w:tcBorders>
            <w:vAlign w:val="center"/>
            <w:hideMark/>
          </w:tcPr>
          <w:p w14:paraId="493229D2" w14:textId="77777777" w:rsidR="005D64FF" w:rsidRDefault="005D64FF">
            <w:pPr>
              <w:jc w:val="center"/>
              <w:rPr>
                <w:rFonts w:ascii="ＭＳ 明朝" w:hAnsi="ＭＳ ゴシック"/>
                <w:sz w:val="24"/>
              </w:rPr>
            </w:pPr>
            <w:r>
              <w:rPr>
                <w:rFonts w:hint="eastAsia"/>
                <w:sz w:val="24"/>
              </w:rPr>
              <w:t>町・村</w:t>
            </w:r>
          </w:p>
        </w:tc>
        <w:tc>
          <w:tcPr>
            <w:tcW w:w="2529" w:type="dxa"/>
            <w:tcBorders>
              <w:top w:val="single" w:sz="4" w:space="0" w:color="auto"/>
              <w:left w:val="single" w:sz="4" w:space="0" w:color="auto"/>
              <w:bottom w:val="single" w:sz="4" w:space="0" w:color="auto"/>
              <w:right w:val="single" w:sz="4" w:space="0" w:color="auto"/>
            </w:tcBorders>
            <w:vAlign w:val="center"/>
            <w:hideMark/>
          </w:tcPr>
          <w:p w14:paraId="247B425F" w14:textId="77777777" w:rsidR="005D64FF" w:rsidRDefault="005D64FF">
            <w:pPr>
              <w:jc w:val="center"/>
              <w:rPr>
                <w:rFonts w:ascii="ＭＳ 明朝" w:hAnsi="ＭＳ ゴシック"/>
                <w:sz w:val="24"/>
              </w:rPr>
            </w:pPr>
            <w:r>
              <w:rPr>
                <w:sz w:val="24"/>
              </w:rPr>
              <w:t>10,000</w:t>
            </w:r>
            <w:r>
              <w:rPr>
                <w:rFonts w:hint="eastAsia"/>
                <w:sz w:val="24"/>
              </w:rPr>
              <w:t>円</w:t>
            </w:r>
          </w:p>
        </w:tc>
      </w:tr>
      <w:tr w:rsidR="005D64FF" w14:paraId="65436E85" w14:textId="77777777" w:rsidTr="005D64FF">
        <w:trPr>
          <w:trHeight w:val="528"/>
        </w:trPr>
        <w:tc>
          <w:tcPr>
            <w:tcW w:w="1941" w:type="dxa"/>
            <w:tcBorders>
              <w:top w:val="single" w:sz="4" w:space="0" w:color="auto"/>
              <w:left w:val="single" w:sz="4" w:space="0" w:color="auto"/>
              <w:bottom w:val="single" w:sz="4" w:space="0" w:color="auto"/>
              <w:right w:val="single" w:sz="4" w:space="0" w:color="auto"/>
            </w:tcBorders>
            <w:vAlign w:val="center"/>
            <w:hideMark/>
          </w:tcPr>
          <w:p w14:paraId="56273E62" w14:textId="77777777" w:rsidR="005D64FF" w:rsidRDefault="005D64FF">
            <w:pPr>
              <w:jc w:val="center"/>
              <w:rPr>
                <w:rFonts w:ascii="ＭＳ 明朝" w:hAnsi="ＭＳ ゴシック"/>
                <w:sz w:val="24"/>
              </w:rPr>
            </w:pPr>
            <w:r>
              <w:rPr>
                <w:rFonts w:hint="eastAsia"/>
                <w:sz w:val="24"/>
              </w:rPr>
              <w:t>特別会員</w:t>
            </w:r>
          </w:p>
        </w:tc>
        <w:tc>
          <w:tcPr>
            <w:tcW w:w="3270" w:type="dxa"/>
            <w:tcBorders>
              <w:top w:val="single" w:sz="4" w:space="0" w:color="auto"/>
              <w:left w:val="single" w:sz="4" w:space="0" w:color="auto"/>
              <w:bottom w:val="single" w:sz="4" w:space="0" w:color="auto"/>
              <w:right w:val="single" w:sz="4" w:space="0" w:color="auto"/>
            </w:tcBorders>
            <w:vAlign w:val="center"/>
            <w:hideMark/>
          </w:tcPr>
          <w:p w14:paraId="3A9115A9" w14:textId="77777777" w:rsidR="005D64FF" w:rsidRDefault="005D64FF">
            <w:pPr>
              <w:ind w:firstLineChars="100" w:firstLine="240"/>
              <w:jc w:val="center"/>
              <w:rPr>
                <w:rFonts w:ascii="ＭＳ 明朝" w:hAnsi="ＭＳ ゴシック"/>
                <w:sz w:val="24"/>
              </w:rPr>
            </w:pPr>
            <w:r>
              <w:rPr>
                <w:rFonts w:hint="eastAsia"/>
                <w:sz w:val="24"/>
              </w:rPr>
              <w:t>都道府県</w:t>
            </w:r>
          </w:p>
        </w:tc>
        <w:tc>
          <w:tcPr>
            <w:tcW w:w="2529" w:type="dxa"/>
            <w:tcBorders>
              <w:top w:val="single" w:sz="4" w:space="0" w:color="auto"/>
              <w:left w:val="single" w:sz="4" w:space="0" w:color="auto"/>
              <w:bottom w:val="single" w:sz="4" w:space="0" w:color="auto"/>
              <w:right w:val="single" w:sz="4" w:space="0" w:color="auto"/>
            </w:tcBorders>
            <w:vAlign w:val="center"/>
            <w:hideMark/>
          </w:tcPr>
          <w:p w14:paraId="6AF8C8FC" w14:textId="77777777" w:rsidR="005D64FF" w:rsidRDefault="005D64FF">
            <w:pPr>
              <w:jc w:val="center"/>
              <w:rPr>
                <w:rFonts w:ascii="ＭＳ 明朝" w:hAnsi="ＭＳ ゴシック"/>
                <w:sz w:val="24"/>
              </w:rPr>
            </w:pPr>
            <w:r>
              <w:rPr>
                <w:rFonts w:hint="eastAsia"/>
                <w:sz w:val="24"/>
              </w:rPr>
              <w:t>無料</w:t>
            </w:r>
          </w:p>
        </w:tc>
      </w:tr>
    </w:tbl>
    <w:p w14:paraId="66F3D1A2" w14:textId="77777777" w:rsidR="005D64FF" w:rsidRDefault="005D64FF" w:rsidP="005D64FF">
      <w:pPr>
        <w:rPr>
          <w:rFonts w:ascii="ＭＳ 明朝" w:hAnsi="ＭＳ ゴシック"/>
          <w:sz w:val="24"/>
        </w:rPr>
      </w:pPr>
    </w:p>
    <w:p w14:paraId="32BE3494" w14:textId="77777777" w:rsidR="005D64FF" w:rsidRDefault="005D64FF" w:rsidP="005D64FF">
      <w:pPr>
        <w:rPr>
          <w:sz w:val="24"/>
        </w:rPr>
      </w:pPr>
      <w:r>
        <w:rPr>
          <w:rFonts w:hint="eastAsia"/>
          <w:sz w:val="24"/>
        </w:rPr>
        <w:t>（会費の返還）</w:t>
      </w:r>
    </w:p>
    <w:p w14:paraId="45F3EDDA" w14:textId="77777777" w:rsidR="005D64FF" w:rsidRDefault="005D64FF" w:rsidP="005D64FF">
      <w:pPr>
        <w:ind w:left="240" w:hangingChars="100" w:hanging="240"/>
        <w:rPr>
          <w:sz w:val="24"/>
        </w:rPr>
      </w:pPr>
      <w:r>
        <w:rPr>
          <w:rFonts w:hint="eastAsia"/>
          <w:sz w:val="24"/>
        </w:rPr>
        <w:t>第</w:t>
      </w:r>
      <w:r>
        <w:rPr>
          <w:sz w:val="24"/>
        </w:rPr>
        <w:t>2</w:t>
      </w:r>
      <w:r>
        <w:rPr>
          <w:rFonts w:hint="eastAsia"/>
          <w:sz w:val="24"/>
        </w:rPr>
        <w:t>条　既納の会費は返還しない。</w:t>
      </w:r>
    </w:p>
    <w:p w14:paraId="39F8A71A" w14:textId="77777777" w:rsidR="005D64FF" w:rsidRDefault="005D64FF" w:rsidP="005D64FF">
      <w:pPr>
        <w:ind w:left="240" w:hangingChars="100" w:hanging="240"/>
        <w:rPr>
          <w:sz w:val="24"/>
        </w:rPr>
      </w:pPr>
    </w:p>
    <w:p w14:paraId="132F614C" w14:textId="77777777" w:rsidR="005D64FF" w:rsidRDefault="005D64FF" w:rsidP="005D64FF">
      <w:pPr>
        <w:ind w:left="240" w:hangingChars="100" w:hanging="240"/>
        <w:rPr>
          <w:sz w:val="24"/>
        </w:rPr>
      </w:pPr>
      <w:r>
        <w:rPr>
          <w:rFonts w:hint="eastAsia"/>
          <w:sz w:val="24"/>
        </w:rPr>
        <w:t>（会費の特例免除）</w:t>
      </w:r>
    </w:p>
    <w:p w14:paraId="1BB453B7" w14:textId="77777777" w:rsidR="005D64FF" w:rsidRDefault="005D64FF" w:rsidP="005D64FF">
      <w:pPr>
        <w:ind w:left="240" w:hangingChars="100" w:hanging="240"/>
        <w:rPr>
          <w:sz w:val="24"/>
        </w:rPr>
      </w:pPr>
      <w:r>
        <w:rPr>
          <w:rFonts w:hint="eastAsia"/>
          <w:sz w:val="24"/>
        </w:rPr>
        <w:t>第</w:t>
      </w:r>
      <w:r>
        <w:rPr>
          <w:sz w:val="24"/>
        </w:rPr>
        <w:t>3</w:t>
      </w:r>
      <w:r>
        <w:rPr>
          <w:rFonts w:hint="eastAsia"/>
          <w:sz w:val="24"/>
        </w:rPr>
        <w:t>条　会長は、特別な事情のある市区町村について、会費を免除することができる。</w:t>
      </w:r>
    </w:p>
    <w:p w14:paraId="6FFC424F" w14:textId="77777777" w:rsidR="005D64FF" w:rsidRDefault="005D64FF" w:rsidP="005D64FF">
      <w:pPr>
        <w:ind w:left="240" w:hangingChars="100" w:hanging="240"/>
        <w:rPr>
          <w:sz w:val="24"/>
        </w:rPr>
      </w:pPr>
    </w:p>
    <w:p w14:paraId="3B88BEB2" w14:textId="77777777" w:rsidR="005D64FF" w:rsidRPr="005D64FF" w:rsidRDefault="005D64FF" w:rsidP="005D64FF">
      <w:pPr>
        <w:ind w:left="240" w:hangingChars="100" w:hanging="240"/>
        <w:rPr>
          <w:sz w:val="24"/>
        </w:rPr>
      </w:pPr>
      <w:r w:rsidRPr="005D64FF">
        <w:rPr>
          <w:rFonts w:hint="eastAsia"/>
          <w:sz w:val="24"/>
        </w:rPr>
        <w:t>（年度の途中で入会した一般会員の会費について）</w:t>
      </w:r>
    </w:p>
    <w:p w14:paraId="08087F05" w14:textId="77777777" w:rsidR="005D64FF" w:rsidRPr="005D64FF" w:rsidRDefault="005D64FF" w:rsidP="005D64FF">
      <w:pPr>
        <w:ind w:left="240" w:hangingChars="100" w:hanging="240"/>
        <w:rPr>
          <w:sz w:val="24"/>
        </w:rPr>
      </w:pPr>
      <w:r w:rsidRPr="005D64FF">
        <w:rPr>
          <w:rFonts w:hint="eastAsia"/>
          <w:sz w:val="24"/>
        </w:rPr>
        <w:t>第</w:t>
      </w:r>
      <w:r w:rsidRPr="005D64FF">
        <w:rPr>
          <w:sz w:val="24"/>
        </w:rPr>
        <w:t>4</w:t>
      </w:r>
      <w:r w:rsidRPr="005D64FF">
        <w:rPr>
          <w:rFonts w:hint="eastAsia"/>
          <w:sz w:val="24"/>
        </w:rPr>
        <w:t>条　年度の途中で入会した一般会員は、年度前期（</w:t>
      </w:r>
      <w:r w:rsidRPr="005D64FF">
        <w:rPr>
          <w:sz w:val="24"/>
        </w:rPr>
        <w:t>4</w:t>
      </w:r>
      <w:r w:rsidRPr="005D64FF">
        <w:rPr>
          <w:rFonts w:hint="eastAsia"/>
          <w:sz w:val="24"/>
        </w:rPr>
        <w:t>月</w:t>
      </w:r>
      <w:r w:rsidRPr="005D64FF">
        <w:rPr>
          <w:sz w:val="24"/>
        </w:rPr>
        <w:t>1</w:t>
      </w:r>
      <w:r w:rsidRPr="005D64FF">
        <w:rPr>
          <w:rFonts w:hint="eastAsia"/>
          <w:sz w:val="24"/>
        </w:rPr>
        <w:t>日から</w:t>
      </w:r>
      <w:r w:rsidRPr="005D64FF">
        <w:rPr>
          <w:sz w:val="24"/>
        </w:rPr>
        <w:t>9</w:t>
      </w:r>
      <w:r w:rsidRPr="005D64FF">
        <w:rPr>
          <w:rFonts w:hint="eastAsia"/>
          <w:sz w:val="24"/>
        </w:rPr>
        <w:t>月</w:t>
      </w:r>
      <w:r w:rsidRPr="005D64FF">
        <w:rPr>
          <w:sz w:val="24"/>
        </w:rPr>
        <w:t>30</w:t>
      </w:r>
      <w:r w:rsidRPr="005D64FF">
        <w:rPr>
          <w:rFonts w:hint="eastAsia"/>
          <w:sz w:val="24"/>
        </w:rPr>
        <w:t>日まで）に入会の場合は第</w:t>
      </w:r>
      <w:r w:rsidRPr="005D64FF">
        <w:rPr>
          <w:sz w:val="24"/>
        </w:rPr>
        <w:t>5</w:t>
      </w:r>
      <w:r w:rsidRPr="005D64FF">
        <w:rPr>
          <w:rFonts w:hint="eastAsia"/>
          <w:sz w:val="24"/>
        </w:rPr>
        <w:t>条に定める会費（年額）の全額を納めなければならない。年度後期（</w:t>
      </w:r>
      <w:r w:rsidRPr="005D64FF">
        <w:rPr>
          <w:sz w:val="24"/>
        </w:rPr>
        <w:t>10</w:t>
      </w:r>
      <w:r w:rsidRPr="005D64FF">
        <w:rPr>
          <w:rFonts w:hint="eastAsia"/>
          <w:sz w:val="24"/>
        </w:rPr>
        <w:t>月</w:t>
      </w:r>
      <w:r w:rsidRPr="005D64FF">
        <w:rPr>
          <w:sz w:val="24"/>
        </w:rPr>
        <w:t>1</w:t>
      </w:r>
      <w:r w:rsidRPr="005D64FF">
        <w:rPr>
          <w:rFonts w:hint="eastAsia"/>
          <w:sz w:val="24"/>
        </w:rPr>
        <w:t>日から</w:t>
      </w:r>
      <w:r w:rsidRPr="005D64FF">
        <w:rPr>
          <w:sz w:val="24"/>
        </w:rPr>
        <w:t>3</w:t>
      </w:r>
      <w:r w:rsidRPr="005D64FF">
        <w:rPr>
          <w:rFonts w:hint="eastAsia"/>
          <w:sz w:val="24"/>
        </w:rPr>
        <w:t>月</w:t>
      </w:r>
      <w:r w:rsidRPr="005D64FF">
        <w:rPr>
          <w:sz w:val="24"/>
        </w:rPr>
        <w:t>31</w:t>
      </w:r>
      <w:r w:rsidRPr="005D64FF">
        <w:rPr>
          <w:rFonts w:hint="eastAsia"/>
          <w:sz w:val="24"/>
        </w:rPr>
        <w:t>日まで）に入会の場合は入会年度に限り第</w:t>
      </w:r>
      <w:r w:rsidRPr="005D64FF">
        <w:rPr>
          <w:sz w:val="24"/>
        </w:rPr>
        <w:t>5</w:t>
      </w:r>
      <w:r w:rsidRPr="005D64FF">
        <w:rPr>
          <w:rFonts w:hint="eastAsia"/>
          <w:sz w:val="24"/>
        </w:rPr>
        <w:t>条に定める会費（年額）の半額を納めなければならない。</w:t>
      </w:r>
    </w:p>
    <w:p w14:paraId="48FD99D0" w14:textId="77777777" w:rsidR="005D64FF" w:rsidRDefault="005D64FF" w:rsidP="005D64FF">
      <w:pPr>
        <w:ind w:left="240" w:hangingChars="100" w:hanging="240"/>
        <w:rPr>
          <w:sz w:val="24"/>
        </w:rPr>
      </w:pPr>
    </w:p>
    <w:p w14:paraId="4402A6D7" w14:textId="77777777" w:rsidR="005D64FF" w:rsidRDefault="005D64FF" w:rsidP="005D64FF">
      <w:pPr>
        <w:ind w:firstLineChars="100" w:firstLine="240"/>
        <w:rPr>
          <w:sz w:val="24"/>
        </w:rPr>
      </w:pPr>
      <w:r>
        <w:rPr>
          <w:rFonts w:hint="eastAsia"/>
          <w:sz w:val="24"/>
        </w:rPr>
        <w:t xml:space="preserve">附　則　</w:t>
      </w:r>
    </w:p>
    <w:p w14:paraId="34C75D9F" w14:textId="77777777" w:rsidR="005D64FF" w:rsidRDefault="005D64FF" w:rsidP="005D64FF">
      <w:pPr>
        <w:rPr>
          <w:sz w:val="24"/>
        </w:rPr>
      </w:pPr>
      <w:r>
        <w:rPr>
          <w:rFonts w:hint="eastAsia"/>
          <w:sz w:val="24"/>
        </w:rPr>
        <w:t>１　この定めは、平成</w:t>
      </w:r>
      <w:r w:rsidR="002E1C2E">
        <w:rPr>
          <w:rFonts w:hint="eastAsia"/>
          <w:sz w:val="24"/>
        </w:rPr>
        <w:t>３０</w:t>
      </w:r>
      <w:r>
        <w:rPr>
          <w:rFonts w:hint="eastAsia"/>
          <w:sz w:val="24"/>
        </w:rPr>
        <w:t>年</w:t>
      </w:r>
      <w:r w:rsidR="002E1C2E">
        <w:rPr>
          <w:rFonts w:hint="eastAsia"/>
          <w:sz w:val="24"/>
        </w:rPr>
        <w:t>６</w:t>
      </w:r>
      <w:r>
        <w:rPr>
          <w:rFonts w:hint="eastAsia"/>
          <w:sz w:val="24"/>
        </w:rPr>
        <w:t>月</w:t>
      </w:r>
      <w:r w:rsidR="002E1C2E">
        <w:rPr>
          <w:rFonts w:hint="eastAsia"/>
          <w:sz w:val="24"/>
        </w:rPr>
        <w:t>２９</w:t>
      </w:r>
      <w:r>
        <w:rPr>
          <w:rFonts w:hint="eastAsia"/>
          <w:sz w:val="24"/>
        </w:rPr>
        <w:t>日から施行する。</w:t>
      </w:r>
    </w:p>
    <w:p w14:paraId="5F5F7C98" w14:textId="77777777" w:rsidR="005D64FF" w:rsidRDefault="005D64FF" w:rsidP="00413AC9">
      <w:pPr>
        <w:rPr>
          <w:rFonts w:ascii="ＭＳ 明朝" w:hAnsi="ＭＳ 明朝"/>
          <w:sz w:val="24"/>
        </w:rPr>
      </w:pPr>
    </w:p>
    <w:p w14:paraId="6D3BB945" w14:textId="77777777" w:rsidR="00792B09" w:rsidRDefault="00792B09" w:rsidP="00413AC9">
      <w:pPr>
        <w:rPr>
          <w:rFonts w:ascii="ＭＳ 明朝" w:hAnsi="ＭＳ 明朝"/>
          <w:sz w:val="24"/>
        </w:rPr>
      </w:pPr>
    </w:p>
    <w:p w14:paraId="273F750B" w14:textId="77777777" w:rsidR="00792B09" w:rsidRDefault="00792B09" w:rsidP="00413AC9">
      <w:pPr>
        <w:rPr>
          <w:rFonts w:ascii="ＭＳ 明朝" w:hAnsi="ＭＳ 明朝"/>
          <w:sz w:val="24"/>
        </w:rPr>
      </w:pPr>
    </w:p>
    <w:p w14:paraId="4879ECE7" w14:textId="77777777" w:rsidR="00792B09" w:rsidRDefault="00792B09" w:rsidP="00413AC9">
      <w:pPr>
        <w:rPr>
          <w:rFonts w:ascii="ＭＳ 明朝" w:hAnsi="ＭＳ 明朝"/>
          <w:sz w:val="24"/>
        </w:rPr>
      </w:pPr>
      <w:r>
        <w:rPr>
          <w:rFonts w:ascii="ＭＳ 明朝" w:hAnsi="ＭＳ 明朝" w:hint="eastAsia"/>
          <w:noProof/>
          <w:sz w:val="24"/>
        </w:rPr>
        <w:lastRenderedPageBreak/>
        <w:drawing>
          <wp:inline distT="0" distB="0" distL="0" distR="0" wp14:anchorId="65D5BAA3" wp14:editId="5365E1BF">
            <wp:extent cx="5431481" cy="743549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3414" cy="7438141"/>
                    </a:xfrm>
                    <a:prstGeom prst="rect">
                      <a:avLst/>
                    </a:prstGeom>
                    <a:noFill/>
                    <a:ln>
                      <a:noFill/>
                    </a:ln>
                  </pic:spPr>
                </pic:pic>
              </a:graphicData>
            </a:graphic>
          </wp:inline>
        </w:drawing>
      </w:r>
    </w:p>
    <w:p w14:paraId="088245D2" w14:textId="77777777" w:rsidR="00792B09" w:rsidRDefault="00792B09" w:rsidP="00413AC9">
      <w:pPr>
        <w:rPr>
          <w:rFonts w:ascii="ＭＳ 明朝" w:hAnsi="ＭＳ 明朝"/>
          <w:sz w:val="24"/>
        </w:rPr>
      </w:pPr>
    </w:p>
    <w:p w14:paraId="5C4D19D8" w14:textId="77777777" w:rsidR="00256449" w:rsidRDefault="00256449" w:rsidP="00413AC9">
      <w:pPr>
        <w:rPr>
          <w:rFonts w:ascii="ＭＳ 明朝" w:hAnsi="ＭＳ 明朝"/>
          <w:sz w:val="24"/>
        </w:rPr>
      </w:pPr>
    </w:p>
    <w:sectPr w:rsidR="00256449" w:rsidSect="009B7B8A">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F4B1" w14:textId="77777777" w:rsidR="00BF1392" w:rsidRDefault="00BF1392" w:rsidP="00413AC9">
      <w:r>
        <w:separator/>
      </w:r>
    </w:p>
  </w:endnote>
  <w:endnote w:type="continuationSeparator" w:id="0">
    <w:p w14:paraId="362F02CE" w14:textId="77777777" w:rsidR="00BF1392" w:rsidRDefault="00BF1392" w:rsidP="0041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7D28" w14:textId="77777777" w:rsidR="003E201C" w:rsidRDefault="003E20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595560"/>
      <w:docPartObj>
        <w:docPartGallery w:val="Page Numbers (Bottom of Page)"/>
        <w:docPartUnique/>
      </w:docPartObj>
    </w:sdtPr>
    <w:sdtEndPr/>
    <w:sdtContent>
      <w:p w14:paraId="52E04C2E" w14:textId="77777777" w:rsidR="005D37ED" w:rsidRDefault="005D37ED">
        <w:pPr>
          <w:pStyle w:val="a5"/>
          <w:jc w:val="center"/>
        </w:pPr>
        <w:r>
          <w:fldChar w:fldCharType="begin"/>
        </w:r>
        <w:r>
          <w:instrText>PAGE   \* MERGEFORMAT</w:instrText>
        </w:r>
        <w:r>
          <w:fldChar w:fldCharType="separate"/>
        </w:r>
        <w:r w:rsidR="006E7A5E" w:rsidRPr="006E7A5E">
          <w:rPr>
            <w:noProof/>
            <w:lang w:val="ja-JP"/>
          </w:rPr>
          <w:t>1</w:t>
        </w:r>
        <w:r>
          <w:fldChar w:fldCharType="end"/>
        </w:r>
      </w:p>
    </w:sdtContent>
  </w:sdt>
  <w:p w14:paraId="01D75FE0" w14:textId="77777777" w:rsidR="005D37ED" w:rsidRDefault="005D37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A79" w14:textId="77777777" w:rsidR="003E201C" w:rsidRDefault="003E20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FD2C" w14:textId="77777777" w:rsidR="00BF1392" w:rsidRDefault="00BF1392" w:rsidP="00413AC9">
      <w:r>
        <w:separator/>
      </w:r>
    </w:p>
  </w:footnote>
  <w:footnote w:type="continuationSeparator" w:id="0">
    <w:p w14:paraId="39FF9C78" w14:textId="77777777" w:rsidR="00BF1392" w:rsidRDefault="00BF1392" w:rsidP="00413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7E60" w14:textId="77777777" w:rsidR="003E201C" w:rsidRDefault="003E20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4F2B" w14:textId="4F48E2A8" w:rsidR="003E201C" w:rsidRPr="003E201C" w:rsidRDefault="003E201C">
    <w:pPr>
      <w:pStyle w:val="a3"/>
    </w:pPr>
    <w:fldSimple w:instr=" FILENAME \* MERGEFORMAT ">
      <w:r>
        <w:rPr>
          <w:rFonts w:hint="eastAsia"/>
          <w:noProof/>
        </w:rPr>
        <w:t>まち交ネット</w:t>
      </w:r>
      <w:r>
        <w:rPr>
          <w:rFonts w:hint="eastAsia"/>
          <w:noProof/>
        </w:rPr>
        <w:t>No8-3</w:t>
      </w:r>
      <w:r>
        <w:rPr>
          <w:rFonts w:hint="eastAsia"/>
          <w:noProof/>
        </w:rPr>
        <w:t>運営規則・会費規約（</w:t>
      </w:r>
      <w:r>
        <w:rPr>
          <w:rFonts w:hint="eastAsia"/>
          <w:noProof/>
        </w:rPr>
        <w:t>R7.4.1)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C0F7" w14:textId="77777777" w:rsidR="003E201C" w:rsidRDefault="003E20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A90"/>
    <w:multiLevelType w:val="hybridMultilevel"/>
    <w:tmpl w:val="E01C545C"/>
    <w:lvl w:ilvl="0" w:tplc="5A141054">
      <w:start w:val="3"/>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C2F3813"/>
    <w:multiLevelType w:val="hybridMultilevel"/>
    <w:tmpl w:val="DC1CCCD6"/>
    <w:lvl w:ilvl="0" w:tplc="EA0C61CA">
      <w:start w:val="1"/>
      <w:numFmt w:val="decimal"/>
      <w:lvlText w:val="第%1条"/>
      <w:lvlJc w:val="left"/>
      <w:pPr>
        <w:tabs>
          <w:tab w:val="num" w:pos="1125"/>
        </w:tabs>
        <w:ind w:left="1125" w:hanging="112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6B9A4274"/>
    <w:multiLevelType w:val="hybridMultilevel"/>
    <w:tmpl w:val="3D6CB920"/>
    <w:lvl w:ilvl="0" w:tplc="B942BAF4">
      <w:start w:val="4"/>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7024875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461782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2720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C9"/>
    <w:rsid w:val="00034008"/>
    <w:rsid w:val="000D4176"/>
    <w:rsid w:val="000E487A"/>
    <w:rsid w:val="00123331"/>
    <w:rsid w:val="00170704"/>
    <w:rsid w:val="001740AE"/>
    <w:rsid w:val="00190D3B"/>
    <w:rsid w:val="001C3F07"/>
    <w:rsid w:val="00256449"/>
    <w:rsid w:val="002870D0"/>
    <w:rsid w:val="002A3101"/>
    <w:rsid w:val="002E1C2E"/>
    <w:rsid w:val="003505FE"/>
    <w:rsid w:val="003A153A"/>
    <w:rsid w:val="003E201C"/>
    <w:rsid w:val="00413AC9"/>
    <w:rsid w:val="004572D2"/>
    <w:rsid w:val="00474FC4"/>
    <w:rsid w:val="00540A05"/>
    <w:rsid w:val="0055355E"/>
    <w:rsid w:val="0058455D"/>
    <w:rsid w:val="00597CAD"/>
    <w:rsid w:val="005A59A2"/>
    <w:rsid w:val="005B6B46"/>
    <w:rsid w:val="005D37ED"/>
    <w:rsid w:val="005D64FF"/>
    <w:rsid w:val="005E32B6"/>
    <w:rsid w:val="005F29E5"/>
    <w:rsid w:val="0064020D"/>
    <w:rsid w:val="006578A1"/>
    <w:rsid w:val="006E7A5E"/>
    <w:rsid w:val="006F1F9C"/>
    <w:rsid w:val="00792B09"/>
    <w:rsid w:val="00953A69"/>
    <w:rsid w:val="00987E51"/>
    <w:rsid w:val="009B054D"/>
    <w:rsid w:val="009B7B8A"/>
    <w:rsid w:val="00A147F6"/>
    <w:rsid w:val="00A62FAB"/>
    <w:rsid w:val="00A744CC"/>
    <w:rsid w:val="00AF476D"/>
    <w:rsid w:val="00B61507"/>
    <w:rsid w:val="00B8373A"/>
    <w:rsid w:val="00BE3465"/>
    <w:rsid w:val="00BF1392"/>
    <w:rsid w:val="00C27F5B"/>
    <w:rsid w:val="00C663FA"/>
    <w:rsid w:val="00D16C32"/>
    <w:rsid w:val="00D90FD5"/>
    <w:rsid w:val="00DB4F00"/>
    <w:rsid w:val="00E64BF2"/>
    <w:rsid w:val="00E77C14"/>
    <w:rsid w:val="00E876FF"/>
    <w:rsid w:val="00F1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22A4E"/>
  <w15:docId w15:val="{A75EC3E3-6985-48F8-9F0A-E72DCA78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A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C9"/>
    <w:pPr>
      <w:tabs>
        <w:tab w:val="center" w:pos="4252"/>
        <w:tab w:val="right" w:pos="8504"/>
      </w:tabs>
      <w:snapToGrid w:val="0"/>
    </w:pPr>
  </w:style>
  <w:style w:type="character" w:customStyle="1" w:styleId="a4">
    <w:name w:val="ヘッダー (文字)"/>
    <w:basedOn w:val="a0"/>
    <w:link w:val="a3"/>
    <w:uiPriority w:val="99"/>
    <w:rsid w:val="00413AC9"/>
  </w:style>
  <w:style w:type="paragraph" w:styleId="a5">
    <w:name w:val="footer"/>
    <w:basedOn w:val="a"/>
    <w:link w:val="a6"/>
    <w:uiPriority w:val="99"/>
    <w:unhideWhenUsed/>
    <w:rsid w:val="00413AC9"/>
    <w:pPr>
      <w:tabs>
        <w:tab w:val="center" w:pos="4252"/>
        <w:tab w:val="right" w:pos="8504"/>
      </w:tabs>
      <w:snapToGrid w:val="0"/>
    </w:pPr>
  </w:style>
  <w:style w:type="character" w:customStyle="1" w:styleId="a6">
    <w:name w:val="フッター (文字)"/>
    <w:basedOn w:val="a0"/>
    <w:link w:val="a5"/>
    <w:uiPriority w:val="99"/>
    <w:rsid w:val="00413AC9"/>
  </w:style>
  <w:style w:type="paragraph" w:styleId="a7">
    <w:name w:val="Balloon Text"/>
    <w:basedOn w:val="a"/>
    <w:link w:val="a8"/>
    <w:uiPriority w:val="99"/>
    <w:semiHidden/>
    <w:unhideWhenUsed/>
    <w:rsid w:val="000340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4008"/>
    <w:rPr>
      <w:rFonts w:asciiTheme="majorHAnsi" w:eastAsiaTheme="majorEastAsia" w:hAnsiTheme="majorHAnsi" w:cstheme="majorBidi"/>
      <w:sz w:val="18"/>
      <w:szCs w:val="18"/>
    </w:rPr>
  </w:style>
  <w:style w:type="table" w:styleId="a9">
    <w:name w:val="Table Grid"/>
    <w:basedOn w:val="a1"/>
    <w:uiPriority w:val="59"/>
    <w:rsid w:val="00256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67826">
      <w:bodyDiv w:val="1"/>
      <w:marLeft w:val="0"/>
      <w:marRight w:val="0"/>
      <w:marTop w:val="0"/>
      <w:marBottom w:val="0"/>
      <w:divBdr>
        <w:top w:val="none" w:sz="0" w:space="0" w:color="auto"/>
        <w:left w:val="none" w:sz="0" w:space="0" w:color="auto"/>
        <w:bottom w:val="none" w:sz="0" w:space="0" w:color="auto"/>
        <w:right w:val="none" w:sz="0" w:space="0" w:color="auto"/>
      </w:divBdr>
    </w:div>
    <w:div w:id="15127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28FA9-773C-4688-98BC-72A6D5E1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morita kohei</dc:creator>
  <cp:keywords/>
  <dc:description/>
  <cp:lastModifiedBy>tomiki2</cp:lastModifiedBy>
  <cp:revision>5</cp:revision>
  <cp:lastPrinted>2023-07-18T06:25:00Z</cp:lastPrinted>
  <dcterms:created xsi:type="dcterms:W3CDTF">2026-01-20T23:37:00Z</dcterms:created>
  <dcterms:modified xsi:type="dcterms:W3CDTF">2026-01-21T23:13:00Z</dcterms:modified>
</cp:coreProperties>
</file>